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3305" w14:textId="2D3516C8" w:rsidR="00765CFA" w:rsidRPr="004E5F37" w:rsidRDefault="00765CFA" w:rsidP="004E5F37">
      <w:pPr>
        <w:jc w:val="right"/>
        <w:rPr>
          <w:rFonts w:ascii="HG丸ｺﾞｼｯｸM-PRO" w:eastAsia="HG丸ｺﾞｼｯｸM-PRO" w:hAnsi="HG丸ｺﾞｼｯｸM-PRO"/>
          <w:b/>
          <w:color w:val="7F7F7F" w:themeColor="text1" w:themeTint="80"/>
          <w:sz w:val="24"/>
          <w:szCs w:val="24"/>
        </w:rPr>
      </w:pPr>
      <w:r w:rsidRPr="004E5F37">
        <w:rPr>
          <w:rFonts w:ascii="HG丸ｺﾞｼｯｸM-PRO" w:eastAsia="HG丸ｺﾞｼｯｸM-PRO" w:hAnsi="HG丸ｺﾞｼｯｸM-PRO" w:hint="eastAsia"/>
          <w:color w:val="7F7F7F" w:themeColor="text1" w:themeTint="80"/>
          <w:sz w:val="24"/>
          <w:szCs w:val="24"/>
        </w:rPr>
        <w:t>生命・医学系指針対応：</w:t>
      </w:r>
      <w:r w:rsidR="00D654ED" w:rsidRPr="004E5F37">
        <w:rPr>
          <w:rFonts w:ascii="HG丸ｺﾞｼｯｸM-PRO" w:eastAsia="HG丸ｺﾞｼｯｸM-PRO" w:hAnsi="HG丸ｺﾞｼｯｸM-PRO" w:hint="eastAsia"/>
          <w:color w:val="7F7F7F" w:themeColor="text1" w:themeTint="80"/>
          <w:sz w:val="24"/>
          <w:szCs w:val="24"/>
        </w:rPr>
        <w:t>NCNP_2023</w:t>
      </w:r>
      <w:r w:rsidRPr="004E5F37">
        <w:rPr>
          <w:rFonts w:ascii="HG丸ｺﾞｼｯｸM-PRO" w:eastAsia="HG丸ｺﾞｼｯｸM-PRO" w:hAnsi="HG丸ｺﾞｼｯｸM-PRO" w:hint="eastAsia"/>
          <w:color w:val="7F7F7F" w:themeColor="text1" w:themeTint="80"/>
          <w:sz w:val="24"/>
          <w:szCs w:val="24"/>
        </w:rPr>
        <w:t>年</w:t>
      </w:r>
      <w:r w:rsidR="00D654ED" w:rsidRPr="004E5F37">
        <w:rPr>
          <w:rFonts w:ascii="HG丸ｺﾞｼｯｸM-PRO" w:eastAsia="HG丸ｺﾞｼｯｸM-PRO" w:hAnsi="HG丸ｺﾞｼｯｸM-PRO" w:hint="eastAsia"/>
          <w:color w:val="7F7F7F" w:themeColor="text1" w:themeTint="80"/>
          <w:sz w:val="24"/>
          <w:szCs w:val="24"/>
        </w:rPr>
        <w:t>1</w:t>
      </w:r>
      <w:r w:rsidRPr="004E5F37">
        <w:rPr>
          <w:rFonts w:ascii="HG丸ｺﾞｼｯｸM-PRO" w:eastAsia="HG丸ｺﾞｼｯｸM-PRO" w:hAnsi="HG丸ｺﾞｼｯｸM-PRO" w:hint="eastAsia"/>
          <w:color w:val="7F7F7F" w:themeColor="text1" w:themeTint="80"/>
          <w:sz w:val="24"/>
          <w:szCs w:val="24"/>
        </w:rPr>
        <w:t>月改訂版</w:t>
      </w:r>
    </w:p>
    <w:p w14:paraId="69D65FA9" w14:textId="4F8D61DF" w:rsidR="00413C4D" w:rsidRPr="004E5F37" w:rsidRDefault="00413C4D" w:rsidP="004E5F37">
      <w:pPr>
        <w:rPr>
          <w:rFonts w:ascii="HG丸ｺﾞｼｯｸM-PRO" w:eastAsia="HG丸ｺﾞｼｯｸM-PRO" w:hAnsi="HG丸ｺﾞｼｯｸM-PRO"/>
          <w:sz w:val="24"/>
          <w:szCs w:val="24"/>
        </w:rPr>
      </w:pPr>
    </w:p>
    <w:p w14:paraId="3DD0F879" w14:textId="14D8FD05" w:rsidR="00413C4D" w:rsidRPr="004E5F37" w:rsidRDefault="00413C4D" w:rsidP="004E5F37">
      <w:pPr>
        <w:rPr>
          <w:rFonts w:ascii="HG丸ｺﾞｼｯｸM-PRO" w:eastAsia="HG丸ｺﾞｼｯｸM-PRO" w:hAnsi="HG丸ｺﾞｼｯｸM-PRO"/>
          <w:sz w:val="24"/>
          <w:szCs w:val="24"/>
        </w:rPr>
      </w:pPr>
    </w:p>
    <w:p w14:paraId="636F7218" w14:textId="4578F549" w:rsidR="00413C4D" w:rsidRPr="004E5F37" w:rsidRDefault="00413C4D" w:rsidP="004E5F37">
      <w:pPr>
        <w:rPr>
          <w:rFonts w:ascii="HG丸ｺﾞｼｯｸM-PRO" w:eastAsia="HG丸ｺﾞｼｯｸM-PRO" w:hAnsi="HG丸ｺﾞｼｯｸM-PRO"/>
          <w:sz w:val="24"/>
          <w:szCs w:val="24"/>
        </w:rPr>
      </w:pPr>
    </w:p>
    <w:p w14:paraId="4C66C0F1" w14:textId="1D04CC13" w:rsidR="00413C4D" w:rsidRPr="004E5F37" w:rsidRDefault="00413C4D" w:rsidP="004E5F37">
      <w:pPr>
        <w:rPr>
          <w:rFonts w:ascii="HG丸ｺﾞｼｯｸM-PRO" w:eastAsia="HG丸ｺﾞｼｯｸM-PRO" w:hAnsi="HG丸ｺﾞｼｯｸM-PRO"/>
          <w:sz w:val="24"/>
          <w:szCs w:val="24"/>
        </w:rPr>
      </w:pPr>
    </w:p>
    <w:p w14:paraId="5C15A54E" w14:textId="77777777" w:rsidR="00413C4D" w:rsidRDefault="00413C4D" w:rsidP="004E5F37">
      <w:pPr>
        <w:rPr>
          <w:rFonts w:ascii="HG丸ｺﾞｼｯｸM-PRO" w:eastAsia="HG丸ｺﾞｼｯｸM-PRO" w:hAnsi="HG丸ｺﾞｼｯｸM-PRO"/>
          <w:sz w:val="24"/>
          <w:szCs w:val="24"/>
        </w:rPr>
      </w:pPr>
    </w:p>
    <w:p w14:paraId="31966164" w14:textId="77777777" w:rsidR="005629C9" w:rsidRDefault="005629C9" w:rsidP="004E5F37">
      <w:pPr>
        <w:rPr>
          <w:rFonts w:ascii="HG丸ｺﾞｼｯｸM-PRO" w:eastAsia="HG丸ｺﾞｼｯｸM-PRO" w:hAnsi="HG丸ｺﾞｼｯｸM-PRO"/>
          <w:sz w:val="24"/>
          <w:szCs w:val="24"/>
        </w:rPr>
      </w:pPr>
    </w:p>
    <w:p w14:paraId="6733665B" w14:textId="77777777" w:rsidR="005629C9" w:rsidRDefault="005629C9" w:rsidP="004E5F37">
      <w:pPr>
        <w:rPr>
          <w:rFonts w:ascii="HG丸ｺﾞｼｯｸM-PRO" w:eastAsia="HG丸ｺﾞｼｯｸM-PRO" w:hAnsi="HG丸ｺﾞｼｯｸM-PRO"/>
          <w:sz w:val="24"/>
          <w:szCs w:val="24"/>
        </w:rPr>
      </w:pPr>
    </w:p>
    <w:p w14:paraId="779A174F" w14:textId="77777777" w:rsidR="005629C9" w:rsidRDefault="005629C9" w:rsidP="004E5F37">
      <w:pPr>
        <w:rPr>
          <w:rFonts w:ascii="HG丸ｺﾞｼｯｸM-PRO" w:eastAsia="HG丸ｺﾞｼｯｸM-PRO" w:hAnsi="HG丸ｺﾞｼｯｸM-PRO"/>
          <w:sz w:val="24"/>
          <w:szCs w:val="24"/>
        </w:rPr>
      </w:pPr>
    </w:p>
    <w:p w14:paraId="73BFE164" w14:textId="77777777" w:rsidR="005629C9" w:rsidRDefault="005629C9" w:rsidP="004E5F37">
      <w:pPr>
        <w:rPr>
          <w:rFonts w:ascii="HG丸ｺﾞｼｯｸM-PRO" w:eastAsia="HG丸ｺﾞｼｯｸM-PRO" w:hAnsi="HG丸ｺﾞｼｯｸM-PRO"/>
          <w:sz w:val="24"/>
          <w:szCs w:val="24"/>
        </w:rPr>
      </w:pPr>
    </w:p>
    <w:p w14:paraId="03A0FD5E" w14:textId="77777777" w:rsidR="005629C9" w:rsidRDefault="005629C9" w:rsidP="004E5F37">
      <w:pPr>
        <w:rPr>
          <w:rFonts w:ascii="HG丸ｺﾞｼｯｸM-PRO" w:eastAsia="HG丸ｺﾞｼｯｸM-PRO" w:hAnsi="HG丸ｺﾞｼｯｸM-PRO"/>
          <w:sz w:val="24"/>
          <w:szCs w:val="24"/>
        </w:rPr>
      </w:pPr>
    </w:p>
    <w:p w14:paraId="63AC23E4" w14:textId="77777777" w:rsidR="005629C9" w:rsidRPr="004E5F37" w:rsidRDefault="005629C9" w:rsidP="004E5F37">
      <w:pPr>
        <w:rPr>
          <w:rFonts w:ascii="HG丸ｺﾞｼｯｸM-PRO" w:eastAsia="HG丸ｺﾞｼｯｸM-PRO" w:hAnsi="HG丸ｺﾞｼｯｸM-PRO"/>
          <w:sz w:val="24"/>
          <w:szCs w:val="24"/>
        </w:rPr>
      </w:pPr>
    </w:p>
    <w:p w14:paraId="030F1413" w14:textId="63E23719" w:rsidR="00CE47F3" w:rsidRPr="004E5F37" w:rsidRDefault="00FC16E3" w:rsidP="004E5F37">
      <w:pPr>
        <w:pStyle w:val="af2"/>
        <w:rPr>
          <w:rFonts w:ascii="HG丸ｺﾞｼｯｸM-PRO" w:eastAsia="HG丸ｺﾞｼｯｸM-PRO" w:hAnsi="HG丸ｺﾞｼｯｸM-PRO"/>
          <w:b w:val="0"/>
          <w:szCs w:val="28"/>
        </w:rPr>
      </w:pPr>
      <w:r w:rsidRPr="004E5F37">
        <w:rPr>
          <w:rFonts w:ascii="HG丸ｺﾞｼｯｸM-PRO" w:eastAsia="HG丸ｺﾞｼｯｸM-PRO" w:hAnsi="HG丸ｺﾞｼｯｸM-PRO" w:hint="eastAsia"/>
          <w:szCs w:val="28"/>
        </w:rPr>
        <w:t>市販薬乱用・依存のゲートキーパー研修</w:t>
      </w:r>
      <w:r w:rsidR="000165ED" w:rsidRPr="004E5F37">
        <w:rPr>
          <w:rFonts w:ascii="HG丸ｺﾞｼｯｸM-PRO" w:eastAsia="HG丸ｺﾞｼｯｸM-PRO" w:hAnsi="HG丸ｺﾞｼｯｸM-PRO" w:hint="eastAsia"/>
          <w:szCs w:val="28"/>
        </w:rPr>
        <w:t>に</w:t>
      </w:r>
      <w:r w:rsidRPr="004E5F37">
        <w:rPr>
          <w:rFonts w:ascii="HG丸ｺﾞｼｯｸM-PRO" w:eastAsia="HG丸ｺﾞｼｯｸM-PRO" w:hAnsi="HG丸ｺﾞｼｯｸM-PRO" w:hint="eastAsia"/>
          <w:szCs w:val="28"/>
        </w:rPr>
        <w:t>関する研究</w:t>
      </w:r>
      <w:r w:rsidR="008C04F0" w:rsidRPr="004E5F37">
        <w:rPr>
          <w:rFonts w:ascii="HG丸ｺﾞｼｯｸM-PRO" w:eastAsia="HG丸ｺﾞｼｯｸM-PRO" w:hAnsi="HG丸ｺﾞｼｯｸM-PRO" w:hint="eastAsia"/>
          <w:szCs w:val="28"/>
        </w:rPr>
        <w:t>に</w:t>
      </w:r>
      <w:r w:rsidR="000165ED" w:rsidRPr="004E5F37">
        <w:rPr>
          <w:rFonts w:ascii="HG丸ｺﾞｼｯｸM-PRO" w:eastAsia="HG丸ｺﾞｼｯｸM-PRO" w:hAnsi="HG丸ｺﾞｼｯｸM-PRO" w:hint="eastAsia"/>
          <w:szCs w:val="28"/>
        </w:rPr>
        <w:t>ついての</w:t>
      </w:r>
      <w:r w:rsidR="000B11BB" w:rsidRPr="004E5F37">
        <w:rPr>
          <w:rFonts w:ascii="HG丸ｺﾞｼｯｸM-PRO" w:eastAsia="HG丸ｺﾞｼｯｸM-PRO" w:hAnsi="HG丸ｺﾞｼｯｸM-PRO" w:hint="eastAsia"/>
          <w:szCs w:val="28"/>
        </w:rPr>
        <w:t>説明</w:t>
      </w:r>
      <w:r w:rsidR="00CC3053" w:rsidRPr="004E5F37">
        <w:rPr>
          <w:rFonts w:ascii="HG丸ｺﾞｼｯｸM-PRO" w:eastAsia="HG丸ｺﾞｼｯｸM-PRO" w:hAnsi="HG丸ｺﾞｼｯｸM-PRO" w:hint="eastAsia"/>
          <w:szCs w:val="28"/>
        </w:rPr>
        <w:t>文</w:t>
      </w:r>
      <w:r w:rsidR="000B11BB" w:rsidRPr="004E5F37">
        <w:rPr>
          <w:rFonts w:ascii="HG丸ｺﾞｼｯｸM-PRO" w:eastAsia="HG丸ｺﾞｼｯｸM-PRO" w:hAnsi="HG丸ｺﾞｼｯｸM-PRO" w:hint="eastAsia"/>
          <w:szCs w:val="28"/>
        </w:rPr>
        <w:t>書</w:t>
      </w:r>
    </w:p>
    <w:p w14:paraId="7481D253" w14:textId="77777777" w:rsidR="00656C43" w:rsidRPr="004E5F37" w:rsidRDefault="00656C43" w:rsidP="004E5F37">
      <w:pPr>
        <w:jc w:val="right"/>
        <w:rPr>
          <w:rFonts w:ascii="HG丸ｺﾞｼｯｸM-PRO" w:eastAsia="HG丸ｺﾞｼｯｸM-PRO" w:hAnsi="HG丸ｺﾞｼｯｸM-PRO"/>
          <w:sz w:val="24"/>
          <w:szCs w:val="24"/>
        </w:rPr>
      </w:pPr>
    </w:p>
    <w:p w14:paraId="336EA78D" w14:textId="77777777" w:rsidR="00DF1966" w:rsidRPr="004E5F37" w:rsidRDefault="00DF1966" w:rsidP="004E5F37">
      <w:pPr>
        <w:jc w:val="right"/>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 xml:space="preserve">　国立研究開発法人　国立精神・神経医療研究センター</w:t>
      </w:r>
    </w:p>
    <w:p w14:paraId="371E9E45" w14:textId="2E17879A" w:rsidR="00CE47F3" w:rsidRPr="004E5F37" w:rsidRDefault="00FC16E3" w:rsidP="004E5F37">
      <w:pPr>
        <w:wordWrap w:val="0"/>
        <w:jc w:val="right"/>
        <w:rPr>
          <w:rFonts w:ascii="HG丸ｺﾞｼｯｸM-PRO" w:eastAsia="HG丸ｺﾞｼｯｸM-PRO" w:hAnsi="HG丸ｺﾞｼｯｸM-PRO"/>
          <w:b/>
          <w:sz w:val="24"/>
          <w:szCs w:val="24"/>
        </w:rPr>
      </w:pPr>
      <w:r w:rsidRPr="004E5F37">
        <w:rPr>
          <w:rFonts w:ascii="HG丸ｺﾞｼｯｸM-PRO" w:eastAsia="HG丸ｺﾞｼｯｸM-PRO" w:hAnsi="HG丸ｺﾞｼｯｸM-PRO" w:hint="eastAsia"/>
          <w:sz w:val="24"/>
          <w:szCs w:val="24"/>
        </w:rPr>
        <w:t>精神保健研究所　薬物依存研究部</w:t>
      </w:r>
      <w:r w:rsidR="00DF1966" w:rsidRPr="004E5F37">
        <w:rPr>
          <w:rFonts w:ascii="HG丸ｺﾞｼｯｸM-PRO" w:eastAsia="HG丸ｺﾞｼｯｸM-PRO" w:hAnsi="HG丸ｺﾞｼｯｸM-PRO" w:hint="eastAsia"/>
          <w:sz w:val="24"/>
          <w:szCs w:val="24"/>
        </w:rPr>
        <w:t xml:space="preserve">　</w:t>
      </w:r>
      <w:r w:rsidR="005D7EDE" w:rsidRPr="004E5F37">
        <w:rPr>
          <w:rFonts w:ascii="HG丸ｺﾞｼｯｸM-PRO" w:eastAsia="HG丸ｺﾞｼｯｸM-PRO" w:hAnsi="HG丸ｺﾞｼｯｸM-PRO" w:hint="eastAsia"/>
          <w:sz w:val="24"/>
          <w:szCs w:val="24"/>
        </w:rPr>
        <w:t>研究責任者</w:t>
      </w:r>
      <w:r w:rsidR="00DF1966" w:rsidRPr="004E5F37">
        <w:rPr>
          <w:rFonts w:ascii="HG丸ｺﾞｼｯｸM-PRO" w:eastAsia="HG丸ｺﾞｼｯｸM-PRO" w:hAnsi="HG丸ｺﾞｼｯｸM-PRO" w:hint="eastAsia"/>
          <w:sz w:val="24"/>
          <w:szCs w:val="24"/>
        </w:rPr>
        <w:t xml:space="preserve">　</w:t>
      </w:r>
      <w:r w:rsidRPr="004E5F37">
        <w:rPr>
          <w:rFonts w:ascii="HG丸ｺﾞｼｯｸM-PRO" w:eastAsia="HG丸ｺﾞｼｯｸM-PRO" w:hAnsi="HG丸ｺﾞｼｯｸM-PRO" w:hint="eastAsia"/>
          <w:sz w:val="24"/>
          <w:szCs w:val="24"/>
        </w:rPr>
        <w:t>嶋根卓也</w:t>
      </w:r>
    </w:p>
    <w:p w14:paraId="2CAA92F0" w14:textId="06163032" w:rsidR="00424FB5" w:rsidRPr="004E5F37" w:rsidRDefault="00424FB5" w:rsidP="004E5F37">
      <w:pPr>
        <w:rPr>
          <w:rFonts w:ascii="HG丸ｺﾞｼｯｸM-PRO" w:eastAsia="HG丸ｺﾞｼｯｸM-PRO" w:hAnsi="HG丸ｺﾞｼｯｸM-PRO"/>
          <w:b/>
          <w:sz w:val="24"/>
          <w:szCs w:val="24"/>
        </w:rPr>
      </w:pPr>
    </w:p>
    <w:p w14:paraId="26D3BACF" w14:textId="77777777" w:rsidR="00656C43" w:rsidRPr="004E5F37" w:rsidRDefault="00656C43" w:rsidP="004E5F37">
      <w:pPr>
        <w:rPr>
          <w:rFonts w:ascii="HG丸ｺﾞｼｯｸM-PRO" w:eastAsia="HG丸ｺﾞｼｯｸM-PRO" w:hAnsi="HG丸ｺﾞｼｯｸM-PRO"/>
          <w:b/>
          <w:sz w:val="24"/>
          <w:szCs w:val="24"/>
        </w:rPr>
      </w:pPr>
    </w:p>
    <w:p w14:paraId="23B264D4" w14:textId="77777777" w:rsidR="00656C43" w:rsidRPr="004E5F37" w:rsidRDefault="00656C43" w:rsidP="004E5F37">
      <w:pPr>
        <w:rPr>
          <w:rFonts w:ascii="HG丸ｺﾞｼｯｸM-PRO" w:eastAsia="HG丸ｺﾞｼｯｸM-PRO" w:hAnsi="HG丸ｺﾞｼｯｸM-PRO"/>
          <w:b/>
          <w:sz w:val="24"/>
          <w:szCs w:val="24"/>
        </w:rPr>
      </w:pPr>
    </w:p>
    <w:p w14:paraId="0DD2D363" w14:textId="77777777" w:rsidR="00656C43" w:rsidRPr="004E5F37" w:rsidRDefault="00656C43" w:rsidP="004E5F37">
      <w:pPr>
        <w:rPr>
          <w:rFonts w:ascii="HG丸ｺﾞｼｯｸM-PRO" w:eastAsia="HG丸ｺﾞｼｯｸM-PRO" w:hAnsi="HG丸ｺﾞｼｯｸM-PRO"/>
          <w:b/>
          <w:sz w:val="24"/>
          <w:szCs w:val="24"/>
        </w:rPr>
      </w:pPr>
    </w:p>
    <w:p w14:paraId="6C04438C" w14:textId="77777777" w:rsidR="00656C43" w:rsidRPr="004E5F37" w:rsidRDefault="00656C43" w:rsidP="004E5F37">
      <w:pPr>
        <w:rPr>
          <w:rFonts w:ascii="HG丸ｺﾞｼｯｸM-PRO" w:eastAsia="HG丸ｺﾞｼｯｸM-PRO" w:hAnsi="HG丸ｺﾞｼｯｸM-PRO"/>
          <w:b/>
          <w:sz w:val="24"/>
          <w:szCs w:val="24"/>
        </w:rPr>
      </w:pPr>
    </w:p>
    <w:p w14:paraId="7AA02FBE" w14:textId="77777777" w:rsidR="00656C43" w:rsidRPr="004E5F37" w:rsidRDefault="00656C43" w:rsidP="004E5F37">
      <w:pPr>
        <w:rPr>
          <w:rFonts w:ascii="HG丸ｺﾞｼｯｸM-PRO" w:eastAsia="HG丸ｺﾞｼｯｸM-PRO" w:hAnsi="HG丸ｺﾞｼｯｸM-PRO"/>
          <w:b/>
          <w:sz w:val="24"/>
          <w:szCs w:val="24"/>
        </w:rPr>
      </w:pPr>
    </w:p>
    <w:p w14:paraId="6E547CCA" w14:textId="77777777" w:rsidR="00656C43" w:rsidRPr="004E5F37" w:rsidRDefault="00656C43" w:rsidP="004E5F37">
      <w:pPr>
        <w:rPr>
          <w:rFonts w:ascii="HG丸ｺﾞｼｯｸM-PRO" w:eastAsia="HG丸ｺﾞｼｯｸM-PRO" w:hAnsi="HG丸ｺﾞｼｯｸM-PRO"/>
          <w:b/>
          <w:sz w:val="24"/>
          <w:szCs w:val="24"/>
        </w:rPr>
      </w:pPr>
    </w:p>
    <w:p w14:paraId="3A443975" w14:textId="77777777" w:rsidR="00656C43" w:rsidRPr="004E5F37" w:rsidRDefault="00656C43" w:rsidP="004E5F37">
      <w:pPr>
        <w:rPr>
          <w:rFonts w:ascii="HG丸ｺﾞｼｯｸM-PRO" w:eastAsia="HG丸ｺﾞｼｯｸM-PRO" w:hAnsi="HG丸ｺﾞｼｯｸM-PRO"/>
          <w:b/>
          <w:sz w:val="24"/>
          <w:szCs w:val="24"/>
        </w:rPr>
      </w:pPr>
    </w:p>
    <w:p w14:paraId="665D22E1" w14:textId="77777777" w:rsidR="00DF1966" w:rsidRPr="004E5F37" w:rsidRDefault="00DF1966" w:rsidP="004E5F37">
      <w:pPr>
        <w:rPr>
          <w:rFonts w:ascii="HG丸ｺﾞｼｯｸM-PRO" w:eastAsia="HG丸ｺﾞｼｯｸM-PRO" w:hAnsi="HG丸ｺﾞｼｯｸM-PRO"/>
          <w:b/>
          <w:sz w:val="24"/>
          <w:szCs w:val="24"/>
        </w:rPr>
      </w:pPr>
    </w:p>
    <w:p w14:paraId="1E1008BA" w14:textId="77777777" w:rsidR="00DF1966" w:rsidRDefault="00DF1966" w:rsidP="004E5F37">
      <w:pPr>
        <w:rPr>
          <w:rFonts w:ascii="HG丸ｺﾞｼｯｸM-PRO" w:eastAsia="HG丸ｺﾞｼｯｸM-PRO" w:hAnsi="HG丸ｺﾞｼｯｸM-PRO"/>
          <w:b/>
          <w:sz w:val="24"/>
          <w:szCs w:val="24"/>
        </w:rPr>
      </w:pPr>
    </w:p>
    <w:p w14:paraId="4BB40763" w14:textId="77777777" w:rsidR="004E5F37" w:rsidRDefault="004E5F37" w:rsidP="004E5F37">
      <w:pPr>
        <w:rPr>
          <w:rFonts w:ascii="HG丸ｺﾞｼｯｸM-PRO" w:eastAsia="HG丸ｺﾞｼｯｸM-PRO" w:hAnsi="HG丸ｺﾞｼｯｸM-PRO"/>
          <w:b/>
          <w:sz w:val="24"/>
          <w:szCs w:val="24"/>
        </w:rPr>
      </w:pPr>
    </w:p>
    <w:p w14:paraId="22FDBF68" w14:textId="77777777" w:rsidR="004E5F37" w:rsidRDefault="004E5F37" w:rsidP="004E5F37">
      <w:pPr>
        <w:rPr>
          <w:rFonts w:ascii="HG丸ｺﾞｼｯｸM-PRO" w:eastAsia="HG丸ｺﾞｼｯｸM-PRO" w:hAnsi="HG丸ｺﾞｼｯｸM-PRO"/>
          <w:b/>
          <w:sz w:val="24"/>
          <w:szCs w:val="24"/>
        </w:rPr>
      </w:pPr>
    </w:p>
    <w:p w14:paraId="79CCD67D" w14:textId="77777777" w:rsidR="004E5F37" w:rsidRDefault="004E5F37" w:rsidP="004E5F37">
      <w:pPr>
        <w:rPr>
          <w:rFonts w:ascii="HG丸ｺﾞｼｯｸM-PRO" w:eastAsia="HG丸ｺﾞｼｯｸM-PRO" w:hAnsi="HG丸ｺﾞｼｯｸM-PRO"/>
          <w:b/>
          <w:sz w:val="24"/>
          <w:szCs w:val="24"/>
        </w:rPr>
      </w:pPr>
    </w:p>
    <w:p w14:paraId="2DF7F38C" w14:textId="77777777" w:rsidR="004E5F37" w:rsidRDefault="004E5F37" w:rsidP="004E5F37">
      <w:pPr>
        <w:rPr>
          <w:rFonts w:ascii="HG丸ｺﾞｼｯｸM-PRO" w:eastAsia="HG丸ｺﾞｼｯｸM-PRO" w:hAnsi="HG丸ｺﾞｼｯｸM-PRO"/>
          <w:b/>
          <w:sz w:val="24"/>
          <w:szCs w:val="24"/>
        </w:rPr>
      </w:pPr>
    </w:p>
    <w:p w14:paraId="6C553259" w14:textId="6B686EDE" w:rsidR="004E5F37" w:rsidRDefault="004E5F37" w:rsidP="004E5F37">
      <w:pPr>
        <w:rPr>
          <w:rFonts w:ascii="HG丸ｺﾞｼｯｸM-PRO" w:eastAsia="HG丸ｺﾞｼｯｸM-PRO" w:hAnsi="HG丸ｺﾞｼｯｸM-PRO"/>
          <w:b/>
          <w:sz w:val="24"/>
          <w:szCs w:val="24"/>
        </w:rPr>
      </w:pPr>
    </w:p>
    <w:p w14:paraId="1C175E0B" w14:textId="77777777" w:rsidR="004E5F37" w:rsidRDefault="004E5F37" w:rsidP="004E5F37">
      <w:pPr>
        <w:rPr>
          <w:rFonts w:ascii="HG丸ｺﾞｼｯｸM-PRO" w:eastAsia="HG丸ｺﾞｼｯｸM-PRO" w:hAnsi="HG丸ｺﾞｼｯｸM-PRO"/>
          <w:b/>
          <w:sz w:val="24"/>
          <w:szCs w:val="24"/>
        </w:rPr>
      </w:pPr>
    </w:p>
    <w:p w14:paraId="03861CE6" w14:textId="77777777" w:rsidR="004E5F37" w:rsidRDefault="004E5F37" w:rsidP="004E5F37">
      <w:pPr>
        <w:rPr>
          <w:rFonts w:ascii="HG丸ｺﾞｼｯｸM-PRO" w:eastAsia="HG丸ｺﾞｼｯｸM-PRO" w:hAnsi="HG丸ｺﾞｼｯｸM-PRO"/>
          <w:b/>
          <w:sz w:val="24"/>
          <w:szCs w:val="24"/>
        </w:rPr>
      </w:pPr>
    </w:p>
    <w:p w14:paraId="244E9951" w14:textId="77777777" w:rsidR="004E5F37" w:rsidRDefault="004E5F37" w:rsidP="004E5F37">
      <w:pPr>
        <w:rPr>
          <w:rFonts w:ascii="HG丸ｺﾞｼｯｸM-PRO" w:eastAsia="HG丸ｺﾞｼｯｸM-PRO" w:hAnsi="HG丸ｺﾞｼｯｸM-PRO"/>
          <w:b/>
          <w:sz w:val="24"/>
          <w:szCs w:val="24"/>
        </w:rPr>
      </w:pPr>
    </w:p>
    <w:p w14:paraId="54BDD668" w14:textId="676B8006" w:rsidR="004E5F37" w:rsidRDefault="004E5F37" w:rsidP="004E5F37">
      <w:pPr>
        <w:rPr>
          <w:rFonts w:ascii="HG丸ｺﾞｼｯｸM-PRO" w:eastAsia="HG丸ｺﾞｼｯｸM-PRO" w:hAnsi="HG丸ｺﾞｼｯｸM-PRO"/>
          <w:b/>
          <w:sz w:val="24"/>
          <w:szCs w:val="24"/>
        </w:rPr>
      </w:pPr>
    </w:p>
    <w:p w14:paraId="066E44E7" w14:textId="5FAF511C" w:rsidR="004E5F37" w:rsidRDefault="004E5F37" w:rsidP="004E5F37">
      <w:pPr>
        <w:rPr>
          <w:rFonts w:ascii="HG丸ｺﾞｼｯｸM-PRO" w:eastAsia="HG丸ｺﾞｼｯｸM-PRO" w:hAnsi="HG丸ｺﾞｼｯｸM-PRO"/>
          <w:b/>
          <w:sz w:val="24"/>
          <w:szCs w:val="24"/>
        </w:rPr>
      </w:pPr>
    </w:p>
    <w:p w14:paraId="342AAD91" w14:textId="2072311D" w:rsidR="004E5F37" w:rsidRDefault="005629C9" w:rsidP="004E5F37">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drawing>
          <wp:anchor distT="0" distB="0" distL="114300" distR="114300" simplePos="0" relativeHeight="251658240" behindDoc="0" locked="0" layoutInCell="1" allowOverlap="1" wp14:anchorId="0259609F" wp14:editId="57D2DFC1">
            <wp:simplePos x="0" y="0"/>
            <wp:positionH relativeFrom="margin">
              <wp:align>right</wp:align>
            </wp:positionH>
            <wp:positionV relativeFrom="margin">
              <wp:posOffset>6953250</wp:posOffset>
            </wp:positionV>
            <wp:extent cx="1825625" cy="2087245"/>
            <wp:effectExtent l="0" t="0" r="3175" b="8255"/>
            <wp:wrapSquare wrapText="bothSides"/>
            <wp:docPr id="2120389340"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89340" name="図 2" descr="ロゴ&#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625" cy="2087245"/>
                    </a:xfrm>
                    <a:prstGeom prst="rect">
                      <a:avLst/>
                    </a:prstGeom>
                  </pic:spPr>
                </pic:pic>
              </a:graphicData>
            </a:graphic>
            <wp14:sizeRelH relativeFrom="margin">
              <wp14:pctWidth>0</wp14:pctWidth>
            </wp14:sizeRelH>
            <wp14:sizeRelV relativeFrom="margin">
              <wp14:pctHeight>0</wp14:pctHeight>
            </wp14:sizeRelV>
          </wp:anchor>
        </w:drawing>
      </w:r>
    </w:p>
    <w:p w14:paraId="242AE3E2" w14:textId="77777777" w:rsidR="004E5F37" w:rsidRDefault="004E5F37" w:rsidP="004E5F37">
      <w:pPr>
        <w:rPr>
          <w:rFonts w:ascii="HG丸ｺﾞｼｯｸM-PRO" w:eastAsia="HG丸ｺﾞｼｯｸM-PRO" w:hAnsi="HG丸ｺﾞｼｯｸM-PRO"/>
          <w:b/>
          <w:sz w:val="24"/>
          <w:szCs w:val="24"/>
        </w:rPr>
      </w:pPr>
    </w:p>
    <w:p w14:paraId="551B364B" w14:textId="77777777" w:rsidR="004E5F37" w:rsidRDefault="004E5F37" w:rsidP="004E5F37">
      <w:pPr>
        <w:rPr>
          <w:rFonts w:ascii="HG丸ｺﾞｼｯｸM-PRO" w:eastAsia="HG丸ｺﾞｼｯｸM-PRO" w:hAnsi="HG丸ｺﾞｼｯｸM-PRO"/>
          <w:b/>
          <w:sz w:val="24"/>
          <w:szCs w:val="24"/>
        </w:rPr>
      </w:pPr>
    </w:p>
    <w:p w14:paraId="191567A1" w14:textId="77777777" w:rsidR="00DF1966" w:rsidRPr="004E5F37" w:rsidRDefault="00DF1966" w:rsidP="004E5F37">
      <w:pPr>
        <w:rPr>
          <w:rFonts w:ascii="HG丸ｺﾞｼｯｸM-PRO" w:eastAsia="HG丸ｺﾞｼｯｸM-PRO" w:hAnsi="HG丸ｺﾞｼｯｸM-PRO"/>
          <w:b/>
          <w:sz w:val="24"/>
          <w:szCs w:val="24"/>
        </w:rPr>
      </w:pPr>
    </w:p>
    <w:p w14:paraId="0F1DF0E1" w14:textId="77777777" w:rsidR="00B233E2" w:rsidRPr="004E5F37" w:rsidRDefault="00077877"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lastRenderedPageBreak/>
        <w:t>１．はじめに</w:t>
      </w:r>
    </w:p>
    <w:p w14:paraId="0AAEA5EF" w14:textId="3B03864F" w:rsidR="00D844E8" w:rsidRPr="004E5F37" w:rsidRDefault="00C976F5" w:rsidP="004E5F37">
      <w:pPr>
        <w:adjustRightInd w:val="0"/>
        <w:ind w:right="-2" w:firstLineChars="100" w:firstLine="240"/>
        <w:jc w:val="left"/>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この説明文書は、本研究に参加協力を検討される方</w:t>
      </w:r>
      <w:r w:rsidR="00B867D9">
        <w:rPr>
          <w:rFonts w:ascii="HG丸ｺﾞｼｯｸM-PRO" w:eastAsia="HG丸ｺﾞｼｯｸM-PRO" w:hAnsi="HG丸ｺﾞｼｯｸM-PRO" w:hint="eastAsia"/>
          <w:sz w:val="24"/>
          <w:szCs w:val="24"/>
        </w:rPr>
        <w:t>が</w:t>
      </w:r>
      <w:r w:rsidRPr="004E5F37">
        <w:rPr>
          <w:rFonts w:ascii="HG丸ｺﾞｼｯｸM-PRO" w:eastAsia="HG丸ｺﾞｼｯｸM-PRO" w:hAnsi="HG丸ｺﾞｼｯｸM-PRO" w:hint="eastAsia"/>
          <w:sz w:val="24"/>
          <w:szCs w:val="24"/>
        </w:rPr>
        <w:t>研究の内容を</w:t>
      </w:r>
      <w:r w:rsidR="00D844E8" w:rsidRPr="004E5F37">
        <w:rPr>
          <w:rFonts w:ascii="HG丸ｺﾞｼｯｸM-PRO" w:eastAsia="HG丸ｺﾞｼｯｸM-PRO" w:hAnsi="HG丸ｺﾞｼｯｸM-PRO" w:hint="eastAsia"/>
          <w:sz w:val="24"/>
          <w:szCs w:val="24"/>
        </w:rPr>
        <w:t>説明するに当たり、</w:t>
      </w:r>
      <w:r w:rsidR="0059055E" w:rsidRPr="004E5F37">
        <w:rPr>
          <w:rFonts w:ascii="HG丸ｺﾞｼｯｸM-PRO" w:eastAsia="HG丸ｺﾞｼｯｸM-PRO" w:hAnsi="HG丸ｺﾞｼｯｸM-PRO" w:hint="eastAsia"/>
          <w:sz w:val="24"/>
          <w:szCs w:val="24"/>
        </w:rPr>
        <w:t>ご</w:t>
      </w:r>
      <w:r w:rsidRPr="004E5F37">
        <w:rPr>
          <w:rFonts w:ascii="HG丸ｺﾞｼｯｸM-PRO" w:eastAsia="HG丸ｺﾞｼｯｸM-PRO" w:hAnsi="HG丸ｺﾞｼｯｸM-PRO" w:hint="eastAsia"/>
          <w:sz w:val="24"/>
          <w:szCs w:val="24"/>
        </w:rPr>
        <w:t>理解</w:t>
      </w:r>
      <w:r w:rsidR="00D844E8" w:rsidRPr="004E5F37">
        <w:rPr>
          <w:rFonts w:ascii="HG丸ｺﾞｼｯｸM-PRO" w:eastAsia="HG丸ｺﾞｼｯｸM-PRO" w:hAnsi="HG丸ｺﾞｼｯｸM-PRO" w:hint="eastAsia"/>
          <w:sz w:val="24"/>
          <w:szCs w:val="24"/>
        </w:rPr>
        <w:t>を深めて</w:t>
      </w:r>
      <w:r w:rsidRPr="004E5F37">
        <w:rPr>
          <w:rFonts w:ascii="HG丸ｺﾞｼｯｸM-PRO" w:eastAsia="HG丸ｺﾞｼｯｸM-PRO" w:hAnsi="HG丸ｺﾞｼｯｸM-PRO" w:hint="eastAsia"/>
          <w:sz w:val="24"/>
          <w:szCs w:val="24"/>
        </w:rPr>
        <w:t>いただ</w:t>
      </w:r>
      <w:r w:rsidR="00F21A39" w:rsidRPr="004E5F37">
        <w:rPr>
          <w:rFonts w:ascii="HG丸ｺﾞｼｯｸM-PRO" w:eastAsia="HG丸ｺﾞｼｯｸM-PRO" w:hAnsi="HG丸ｺﾞｼｯｸM-PRO" w:hint="eastAsia"/>
          <w:sz w:val="24"/>
          <w:szCs w:val="24"/>
        </w:rPr>
        <w:t>く</w:t>
      </w:r>
      <w:r w:rsidRPr="004E5F37">
        <w:rPr>
          <w:rFonts w:ascii="HG丸ｺﾞｼｯｸM-PRO" w:eastAsia="HG丸ｺﾞｼｯｸM-PRO" w:hAnsi="HG丸ｺﾞｼｯｸM-PRO" w:hint="eastAsia"/>
          <w:sz w:val="24"/>
          <w:szCs w:val="24"/>
        </w:rPr>
        <w:t>ために用意した</w:t>
      </w:r>
      <w:r w:rsidR="008A7A07" w:rsidRPr="004E5F37">
        <w:rPr>
          <w:rFonts w:ascii="HG丸ｺﾞｼｯｸM-PRO" w:eastAsia="HG丸ｺﾞｼｯｸM-PRO" w:hAnsi="HG丸ｺﾞｼｯｸM-PRO" w:hint="eastAsia"/>
          <w:sz w:val="24"/>
          <w:szCs w:val="24"/>
        </w:rPr>
        <w:t>説明文書</w:t>
      </w:r>
      <w:r w:rsidRPr="004E5F37">
        <w:rPr>
          <w:rFonts w:ascii="HG丸ｺﾞｼｯｸM-PRO" w:eastAsia="HG丸ｺﾞｼｯｸM-PRO" w:hAnsi="HG丸ｺﾞｼｯｸM-PRO" w:hint="eastAsia"/>
          <w:sz w:val="24"/>
          <w:szCs w:val="24"/>
        </w:rPr>
        <w:t>です。</w:t>
      </w:r>
    </w:p>
    <w:p w14:paraId="1BE22C6D" w14:textId="72AF810F" w:rsidR="000B11BB" w:rsidRPr="004E5F37" w:rsidRDefault="00B867D9" w:rsidP="00B867D9">
      <w:pPr>
        <w:adjustRightInd w:val="0"/>
        <w:ind w:right="-2"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この文書をよくお読みいただき、本研究の内容を十分にご理解いただいた上で、</w:t>
      </w:r>
      <w:r w:rsidR="00C976F5" w:rsidRPr="004E5F37">
        <w:rPr>
          <w:rFonts w:ascii="HG丸ｺﾞｼｯｸM-PRO" w:eastAsia="HG丸ｺﾞｼｯｸM-PRO" w:hAnsi="HG丸ｺﾞｼｯｸM-PRO" w:hint="eastAsia"/>
          <w:sz w:val="24"/>
          <w:szCs w:val="24"/>
        </w:rPr>
        <w:t>研究に参加されるかどうかを決めてください。</w:t>
      </w:r>
      <w:r w:rsidR="000F5E01" w:rsidRPr="004E5F37">
        <w:rPr>
          <w:rFonts w:ascii="HG丸ｺﾞｼｯｸM-PRO" w:eastAsia="HG丸ｺﾞｼｯｸM-PRO" w:hAnsi="HG丸ｺﾞｼｯｸM-PRO" w:hint="eastAsia"/>
          <w:sz w:val="24"/>
          <w:szCs w:val="24"/>
        </w:rPr>
        <w:t>研究に参加していただくことは、あなたの自由意思で決めていただくようにお願い申し上げます。</w:t>
      </w:r>
      <w:r w:rsidR="00A167CB" w:rsidRPr="004E5F37">
        <w:rPr>
          <w:rFonts w:ascii="HG丸ｺﾞｼｯｸM-PRO" w:eastAsia="HG丸ｺﾞｼｯｸM-PRO" w:hAnsi="HG丸ｺﾞｼｯｸM-PRO" w:hint="eastAsia"/>
          <w:sz w:val="24"/>
          <w:szCs w:val="24"/>
        </w:rPr>
        <w:t>その結果、</w:t>
      </w:r>
      <w:r w:rsidR="000F5E01" w:rsidRPr="004E5F37">
        <w:rPr>
          <w:rFonts w:ascii="HG丸ｺﾞｼｯｸM-PRO" w:eastAsia="HG丸ｺﾞｼｯｸM-PRO" w:hAnsi="HG丸ｺﾞｼｯｸM-PRO" w:hint="eastAsia"/>
          <w:sz w:val="24"/>
          <w:szCs w:val="24"/>
        </w:rPr>
        <w:t>研究に参加しないという</w:t>
      </w:r>
      <w:r>
        <w:rPr>
          <w:rFonts w:ascii="HG丸ｺﾞｼｯｸM-PRO" w:eastAsia="HG丸ｺﾞｼｯｸM-PRO" w:hAnsi="HG丸ｺﾞｼｯｸM-PRO" w:hint="eastAsia"/>
          <w:sz w:val="24"/>
          <w:szCs w:val="24"/>
        </w:rPr>
        <w:t>ご判断をいただきましても、</w:t>
      </w:r>
      <w:r w:rsidR="000F5E01" w:rsidRPr="004E5F37">
        <w:rPr>
          <w:rFonts w:ascii="HG丸ｺﾞｼｯｸM-PRO" w:eastAsia="HG丸ｺﾞｼｯｸM-PRO" w:hAnsi="HG丸ｺﾞｼｯｸM-PRO" w:hint="eastAsia"/>
          <w:sz w:val="24"/>
          <w:szCs w:val="24"/>
        </w:rPr>
        <w:t>あなたが不利益を受けることは一切ないことを保証いたします。</w:t>
      </w:r>
      <w:r w:rsidR="003A799A" w:rsidRPr="004E5F37">
        <w:rPr>
          <w:rFonts w:ascii="HG丸ｺﾞｼｯｸM-PRO" w:eastAsia="HG丸ｺﾞｼｯｸM-PRO" w:hAnsi="HG丸ｺﾞｼｯｸM-PRO" w:hint="eastAsia"/>
          <w:sz w:val="24"/>
          <w:szCs w:val="24"/>
        </w:rPr>
        <w:t>また、この研究の成果が特許権などの知的財産権を将来的に生み出す可能性もありますが、その権利の帰属先は研究参加者であるあなたではないことをご理解ください。</w:t>
      </w:r>
      <w:r w:rsidR="00A167CB" w:rsidRPr="004E5F37">
        <w:rPr>
          <w:rFonts w:ascii="HG丸ｺﾞｼｯｸM-PRO" w:eastAsia="HG丸ｺﾞｼｯｸM-PRO" w:hAnsi="HG丸ｺﾞｼｯｸM-PRO" w:hint="eastAsia"/>
          <w:sz w:val="24"/>
          <w:szCs w:val="24"/>
        </w:rPr>
        <w:t>研究の</w:t>
      </w:r>
      <w:r w:rsidR="00C976F5" w:rsidRPr="004E5F37">
        <w:rPr>
          <w:rFonts w:ascii="HG丸ｺﾞｼｯｸM-PRO" w:eastAsia="HG丸ｺﾞｼｯｸM-PRO" w:hAnsi="HG丸ｺﾞｼｯｸM-PRO" w:hint="eastAsia"/>
          <w:sz w:val="24"/>
          <w:szCs w:val="24"/>
        </w:rPr>
        <w:t>内容についてわからないこと、</w:t>
      </w:r>
      <w:r w:rsidR="00DF1966" w:rsidRPr="004E5F37">
        <w:rPr>
          <w:rFonts w:ascii="HG丸ｺﾞｼｯｸM-PRO" w:eastAsia="HG丸ｺﾞｼｯｸM-PRO" w:hAnsi="HG丸ｺﾞｼｯｸM-PRO" w:hint="eastAsia"/>
          <w:sz w:val="24"/>
          <w:szCs w:val="24"/>
        </w:rPr>
        <w:t>心配なことなど、</w:t>
      </w:r>
      <w:r w:rsidR="00C976F5" w:rsidRPr="004E5F37">
        <w:rPr>
          <w:rFonts w:ascii="HG丸ｺﾞｼｯｸM-PRO" w:eastAsia="HG丸ｺﾞｼｯｸM-PRO" w:hAnsi="HG丸ｺﾞｼｯｸM-PRO" w:hint="eastAsia"/>
          <w:sz w:val="24"/>
          <w:szCs w:val="24"/>
        </w:rPr>
        <w:t>お尋ねになりたいことなどがありましたら、遠慮なくご質問ください。</w:t>
      </w:r>
    </w:p>
    <w:p w14:paraId="4ECF08AB" w14:textId="77777777" w:rsidR="00B233E2" w:rsidRPr="004E5F37" w:rsidRDefault="00B233E2" w:rsidP="004E5F37">
      <w:pPr>
        <w:ind w:right="960"/>
        <w:jc w:val="left"/>
        <w:rPr>
          <w:rFonts w:ascii="HG丸ｺﾞｼｯｸM-PRO" w:eastAsia="HG丸ｺﾞｼｯｸM-PRO" w:hAnsi="HG丸ｺﾞｼｯｸM-PRO"/>
          <w:sz w:val="24"/>
          <w:szCs w:val="24"/>
        </w:rPr>
      </w:pPr>
    </w:p>
    <w:p w14:paraId="778C755D" w14:textId="77777777" w:rsidR="004A4417" w:rsidRPr="004E5F37" w:rsidRDefault="00077877"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２．本研究の名称</w:t>
      </w:r>
    </w:p>
    <w:p w14:paraId="4380051B" w14:textId="77777777" w:rsidR="000165ED" w:rsidRPr="004E5F37" w:rsidRDefault="00F14474" w:rsidP="004E5F37">
      <w:pPr>
        <w:jc w:val="left"/>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研究課題名：</w:t>
      </w:r>
    </w:p>
    <w:p w14:paraId="627F6A8B" w14:textId="43703A79" w:rsidR="00F14474" w:rsidRPr="004E5F37" w:rsidRDefault="00F14474" w:rsidP="004E5F37">
      <w:pPr>
        <w:jc w:val="left"/>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w:t>
      </w:r>
      <w:r w:rsidR="000165ED" w:rsidRPr="004E5F37">
        <w:rPr>
          <w:rFonts w:ascii="HG丸ｺﾞｼｯｸM-PRO" w:eastAsia="HG丸ｺﾞｼｯｸM-PRO" w:hAnsi="HG丸ｺﾞｼｯｸM-PRO" w:hint="eastAsia"/>
          <w:sz w:val="24"/>
          <w:szCs w:val="24"/>
        </w:rPr>
        <w:t>薬剤師向け市販薬乱用・依存のゲートキーパー研修の効果に関する研究</w:t>
      </w:r>
      <w:r w:rsidRPr="004E5F37">
        <w:rPr>
          <w:rFonts w:ascii="HG丸ｺﾞｼｯｸM-PRO" w:eastAsia="HG丸ｺﾞｼｯｸM-PRO" w:hAnsi="HG丸ｺﾞｼｯｸM-PRO" w:hint="eastAsia"/>
          <w:sz w:val="24"/>
          <w:szCs w:val="24"/>
        </w:rPr>
        <w:t>」</w:t>
      </w:r>
    </w:p>
    <w:p w14:paraId="4D2736C7" w14:textId="77777777" w:rsidR="00F14474" w:rsidRPr="004E5F37" w:rsidRDefault="00F14474" w:rsidP="004E5F37">
      <w:pPr>
        <w:jc w:val="left"/>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この研究は、</w:t>
      </w:r>
      <w:r w:rsidRPr="004E5F37">
        <w:rPr>
          <w:rFonts w:ascii="HG丸ｺﾞｼｯｸM-PRO" w:eastAsia="HG丸ｺﾞｼｯｸM-PRO" w:hAnsi="HG丸ｺﾞｼｯｸM-PRO" w:cs="ＭＳ 明朝" w:hint="eastAsia"/>
          <w:sz w:val="24"/>
          <w:szCs w:val="24"/>
        </w:rPr>
        <w:t>当センターの倫理委員会</w:t>
      </w:r>
      <w:r w:rsidR="00C976F5" w:rsidRPr="004E5F37">
        <w:rPr>
          <w:rFonts w:ascii="HG丸ｺﾞｼｯｸM-PRO" w:eastAsia="HG丸ｺﾞｼｯｸM-PRO" w:hAnsi="HG丸ｺﾞｼｯｸM-PRO" w:cs="ＭＳ 明朝" w:hint="eastAsia"/>
          <w:sz w:val="24"/>
          <w:szCs w:val="24"/>
        </w:rPr>
        <w:t>及び理事長</w:t>
      </w:r>
      <w:r w:rsidRPr="004E5F37">
        <w:rPr>
          <w:rFonts w:ascii="HG丸ｺﾞｼｯｸM-PRO" w:eastAsia="HG丸ｺﾞｼｯｸM-PRO" w:hAnsi="HG丸ｺﾞｼｯｸM-PRO" w:hint="eastAsia"/>
          <w:sz w:val="24"/>
          <w:szCs w:val="24"/>
        </w:rPr>
        <w:t>の承認を受けて実施</w:t>
      </w:r>
      <w:r w:rsidR="00D844E8" w:rsidRPr="004E5F37">
        <w:rPr>
          <w:rFonts w:ascii="HG丸ｺﾞｼｯｸM-PRO" w:eastAsia="HG丸ｺﾞｼｯｸM-PRO" w:hAnsi="HG丸ｺﾞｼｯｸM-PRO" w:hint="eastAsia"/>
          <w:sz w:val="24"/>
          <w:szCs w:val="24"/>
        </w:rPr>
        <w:t>していま</w:t>
      </w:r>
      <w:r w:rsidRPr="004E5F37">
        <w:rPr>
          <w:rFonts w:ascii="HG丸ｺﾞｼｯｸM-PRO" w:eastAsia="HG丸ｺﾞｼｯｸM-PRO" w:hAnsi="HG丸ｺﾞｼｯｸM-PRO" w:hint="eastAsia"/>
          <w:sz w:val="24"/>
          <w:szCs w:val="24"/>
        </w:rPr>
        <w:t>す。</w:t>
      </w:r>
    </w:p>
    <w:p w14:paraId="746D59CA" w14:textId="77777777" w:rsidR="0036380E" w:rsidRPr="004E5F37" w:rsidRDefault="0036380E" w:rsidP="004E5F37">
      <w:pPr>
        <w:rPr>
          <w:rFonts w:ascii="HG丸ｺﾞｼｯｸM-PRO" w:eastAsia="HG丸ｺﾞｼｯｸM-PRO" w:hAnsi="HG丸ｺﾞｼｯｸM-PRO"/>
          <w:sz w:val="24"/>
          <w:szCs w:val="24"/>
        </w:rPr>
      </w:pPr>
    </w:p>
    <w:p w14:paraId="221A90FF" w14:textId="77777777" w:rsidR="000B11BB" w:rsidRPr="004E5F37" w:rsidRDefault="00077877"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３．本研究の目的及び意義</w:t>
      </w:r>
    </w:p>
    <w:p w14:paraId="000B0F72" w14:textId="0A0D08DB" w:rsidR="000165ED" w:rsidRPr="004E5F37" w:rsidRDefault="000165ED" w:rsidP="004E5F37">
      <w:pPr>
        <w:ind w:firstLineChars="100" w:firstLine="240"/>
        <w:rPr>
          <w:rFonts w:ascii="HG丸ｺﾞｼｯｸM-PRO" w:eastAsia="HG丸ｺﾞｼｯｸM-PRO" w:hAnsi="HG丸ｺﾞｼｯｸM-PRO"/>
          <w:bCs/>
          <w:sz w:val="24"/>
          <w:szCs w:val="24"/>
        </w:rPr>
      </w:pPr>
      <w:r w:rsidRPr="004E5F37">
        <w:rPr>
          <w:rFonts w:ascii="HG丸ｺﾞｼｯｸM-PRO" w:eastAsia="HG丸ｺﾞｼｯｸM-PRO" w:hAnsi="HG丸ｺﾞｼｯｸM-PRO" w:hint="eastAsia"/>
          <w:bCs/>
          <w:sz w:val="24"/>
          <w:szCs w:val="24"/>
        </w:rPr>
        <w:t>近年、処方箋がなくても薬局やドラッグストアで購入ができる市販薬（一般用医薬品）の乱用を繰り返し、依存症となるケースが急増しています。</w:t>
      </w:r>
      <w:r w:rsidR="00191BA6" w:rsidRPr="004E5F37">
        <w:rPr>
          <w:rFonts w:ascii="HG丸ｺﾞｼｯｸM-PRO" w:eastAsia="HG丸ｺﾞｼｯｸM-PRO" w:hAnsi="HG丸ｺﾞｼｯｸM-PRO" w:hint="eastAsia"/>
          <w:bCs/>
          <w:sz w:val="24"/>
          <w:szCs w:val="24"/>
        </w:rPr>
        <w:t>ご承知の通り、国は、ジヒドロコデイン等の乱用の対象となっている一部の成分「濫用等のおそれのある医薬品（薬機法）」として指定し、販売個数を制限するなどの対策がとられています。しかし、市販薬を乱用し、依存症となる患者が年々増加しており、2</w:t>
      </w:r>
      <w:r w:rsidR="00191BA6" w:rsidRPr="004E5F37">
        <w:rPr>
          <w:rFonts w:ascii="HG丸ｺﾞｼｯｸM-PRO" w:eastAsia="HG丸ｺﾞｼｯｸM-PRO" w:hAnsi="HG丸ｺﾞｼｯｸM-PRO"/>
          <w:bCs/>
          <w:sz w:val="24"/>
          <w:szCs w:val="24"/>
        </w:rPr>
        <w:t>012</w:t>
      </w:r>
      <w:r w:rsidR="00191BA6" w:rsidRPr="004E5F37">
        <w:rPr>
          <w:rFonts w:ascii="HG丸ｺﾞｼｯｸM-PRO" w:eastAsia="HG丸ｺﾞｼｯｸM-PRO" w:hAnsi="HG丸ｺﾞｼｯｸM-PRO" w:hint="eastAsia"/>
          <w:bCs/>
          <w:sz w:val="24"/>
          <w:szCs w:val="24"/>
        </w:rPr>
        <w:t>年から2</w:t>
      </w:r>
      <w:r w:rsidR="00191BA6" w:rsidRPr="004E5F37">
        <w:rPr>
          <w:rFonts w:ascii="HG丸ｺﾞｼｯｸM-PRO" w:eastAsia="HG丸ｺﾞｼｯｸM-PRO" w:hAnsi="HG丸ｺﾞｼｯｸM-PRO"/>
          <w:bCs/>
          <w:sz w:val="24"/>
          <w:szCs w:val="24"/>
        </w:rPr>
        <w:t>022</w:t>
      </w:r>
      <w:r w:rsidR="00191BA6" w:rsidRPr="004E5F37">
        <w:rPr>
          <w:rFonts w:ascii="HG丸ｺﾞｼｯｸM-PRO" w:eastAsia="HG丸ｺﾞｼｯｸM-PRO" w:hAnsi="HG丸ｺﾞｼｯｸM-PRO" w:hint="eastAsia"/>
          <w:bCs/>
          <w:sz w:val="24"/>
          <w:szCs w:val="24"/>
        </w:rPr>
        <w:t>年にかけて約7倍に増加しています。一方、精神科臨床では、「濫用等のおそれのある医薬品」に指定されていない成分（例えば、デキストロメトルファンなど）を含有する市販薬についても乱用の対象となっているほか、救命救急の現場でもジフェンヒドラミンを主成分とする市販薬やカフェイン製剤の過量服用による急性中毒が問題となっています。これらの事実から、現状の販売規制による市販薬乱用の予防効果は限定的</w:t>
      </w:r>
      <w:r w:rsidR="007C5CFE" w:rsidRPr="004E5F37">
        <w:rPr>
          <w:rFonts w:ascii="HG丸ｺﾞｼｯｸM-PRO" w:eastAsia="HG丸ｺﾞｼｯｸM-PRO" w:hAnsi="HG丸ｺﾞｼｯｸM-PRO" w:hint="eastAsia"/>
          <w:bCs/>
          <w:sz w:val="24"/>
          <w:szCs w:val="24"/>
        </w:rPr>
        <w:t>と言わざるを得ません。</w:t>
      </w:r>
    </w:p>
    <w:p w14:paraId="297E9E9A" w14:textId="36680688" w:rsidR="00191BA6" w:rsidRPr="004E5F37" w:rsidRDefault="00191BA6" w:rsidP="004E5F37">
      <w:pPr>
        <w:ind w:firstLineChars="100" w:firstLine="240"/>
        <w:rPr>
          <w:rFonts w:ascii="HG丸ｺﾞｼｯｸM-PRO" w:eastAsia="HG丸ｺﾞｼｯｸM-PRO" w:hAnsi="HG丸ｺﾞｼｯｸM-PRO"/>
          <w:bCs/>
          <w:sz w:val="24"/>
          <w:szCs w:val="24"/>
        </w:rPr>
      </w:pPr>
      <w:r w:rsidRPr="004E5F37">
        <w:rPr>
          <w:rFonts w:ascii="HG丸ｺﾞｼｯｸM-PRO" w:eastAsia="HG丸ｺﾞｼｯｸM-PRO" w:hAnsi="HG丸ｺﾞｼｯｸM-PRO" w:hint="eastAsia"/>
          <w:bCs/>
          <w:sz w:val="24"/>
          <w:szCs w:val="24"/>
        </w:rPr>
        <w:t>そこで、本研究では市販薬の販売に従事する唯一の医療従事者である薬剤師を市販薬乱用のゲートキーパー（命の門番）として養成することで、市販薬の乱用問題を抱えた患者および家族の存在に気づき、声をかけ、適切な支援につないでいくことが可能にな</w:t>
      </w:r>
      <w:r w:rsidR="007C5CFE" w:rsidRPr="004E5F37">
        <w:rPr>
          <w:rFonts w:ascii="HG丸ｺﾞｼｯｸM-PRO" w:eastAsia="HG丸ｺﾞｼｯｸM-PRO" w:hAnsi="HG丸ｺﾞｼｯｸM-PRO" w:hint="eastAsia"/>
          <w:bCs/>
          <w:sz w:val="24"/>
          <w:szCs w:val="24"/>
        </w:rPr>
        <w:t>ると考えました。そして薬剤師がゲートキーパーの役割を果たすことが、市販薬乱用の早期発見、早期介入の機会を増やすことにつながると考えました。</w:t>
      </w:r>
    </w:p>
    <w:p w14:paraId="2A7F3329" w14:textId="79B6EE83" w:rsidR="004427E3" w:rsidRPr="004E5F37" w:rsidRDefault="004427E3" w:rsidP="004E5F37">
      <w:pPr>
        <w:ind w:firstLineChars="100" w:firstLine="240"/>
        <w:rPr>
          <w:rFonts w:ascii="HG丸ｺﾞｼｯｸM-PRO" w:eastAsia="HG丸ｺﾞｼｯｸM-PRO" w:hAnsi="HG丸ｺﾞｼｯｸM-PRO"/>
          <w:bCs/>
          <w:sz w:val="24"/>
          <w:szCs w:val="24"/>
        </w:rPr>
      </w:pPr>
      <w:r w:rsidRPr="004E5F37">
        <w:rPr>
          <w:rFonts w:ascii="HG丸ｺﾞｼｯｸM-PRO" w:eastAsia="HG丸ｺﾞｼｯｸM-PRO" w:hAnsi="HG丸ｺﾞｼｯｸM-PRO" w:hint="eastAsia"/>
          <w:bCs/>
          <w:sz w:val="24"/>
          <w:szCs w:val="24"/>
        </w:rPr>
        <w:t>本研究では、「地域包括ケアを担うインターネット研修事務局（公益財団法人　杉浦記念財団）」（以下、インターネット研修サイトと表記する）の有料会員となっている薬剤師を対象に、ゲートキーパー研修の動画を視聴していただくとともに、アンケートによってゲートキーパーとしての知識や経験をお聞きすることで、ゲートキーパー研修の効果を調べていきます。</w:t>
      </w:r>
    </w:p>
    <w:p w14:paraId="0337C09F" w14:textId="7E49AE5A" w:rsidR="00E44105" w:rsidRPr="004E5F37" w:rsidRDefault="00F557D7" w:rsidP="004E5F37">
      <w:pPr>
        <w:ind w:firstLineChars="100" w:firstLine="240"/>
        <w:rPr>
          <w:rFonts w:ascii="HG丸ｺﾞｼｯｸM-PRO" w:eastAsia="HG丸ｺﾞｼｯｸM-PRO" w:hAnsi="HG丸ｺﾞｼｯｸM-PRO"/>
          <w:bCs/>
          <w:sz w:val="24"/>
          <w:szCs w:val="24"/>
        </w:rPr>
      </w:pPr>
      <w:r w:rsidRPr="004E5F37">
        <w:rPr>
          <w:rFonts w:ascii="HG丸ｺﾞｼｯｸM-PRO" w:eastAsia="HG丸ｺﾞｼｯｸM-PRO" w:hAnsi="HG丸ｺﾞｼｯｸM-PRO" w:hint="eastAsia"/>
          <w:bCs/>
          <w:sz w:val="24"/>
          <w:szCs w:val="24"/>
        </w:rPr>
        <w:t>あなた</w:t>
      </w:r>
      <w:r w:rsidR="007C5CFE" w:rsidRPr="004E5F37">
        <w:rPr>
          <w:rFonts w:ascii="HG丸ｺﾞｼｯｸM-PRO" w:eastAsia="HG丸ｺﾞｼｯｸM-PRO" w:hAnsi="HG丸ｺﾞｼｯｸM-PRO" w:hint="eastAsia"/>
          <w:bCs/>
          <w:sz w:val="24"/>
          <w:szCs w:val="24"/>
        </w:rPr>
        <w:t>が本研究にご参加いただくことによって、</w:t>
      </w:r>
      <w:r w:rsidR="007C5CFE" w:rsidRPr="00473124">
        <w:rPr>
          <w:rFonts w:ascii="HG丸ｺﾞｼｯｸM-PRO" w:eastAsia="HG丸ｺﾞｼｯｸM-PRO" w:hAnsi="HG丸ｺﾞｼｯｸM-PRO" w:hint="eastAsia"/>
          <w:bCs/>
          <w:sz w:val="24"/>
          <w:szCs w:val="24"/>
        </w:rPr>
        <w:t>ゲートキーパー</w:t>
      </w:r>
      <w:r w:rsidR="003B6386" w:rsidRPr="00473124">
        <w:rPr>
          <w:rFonts w:ascii="HG丸ｺﾞｼｯｸM-PRO" w:eastAsia="HG丸ｺﾞｼｯｸM-PRO" w:hAnsi="HG丸ｺﾞｼｯｸM-PRO" w:hint="eastAsia"/>
          <w:bCs/>
          <w:sz w:val="24"/>
          <w:szCs w:val="24"/>
        </w:rPr>
        <w:t>に関連する知識が改善する、ゲートキーパーの役割を担うための</w:t>
      </w:r>
      <w:r w:rsidR="007C5CFE" w:rsidRPr="00473124">
        <w:rPr>
          <w:rFonts w:ascii="HG丸ｺﾞｼｯｸM-PRO" w:eastAsia="HG丸ｺﾞｼｯｸM-PRO" w:hAnsi="HG丸ｺﾞｼｯｸM-PRO" w:hint="eastAsia"/>
          <w:bCs/>
          <w:sz w:val="24"/>
          <w:szCs w:val="24"/>
        </w:rPr>
        <w:t>自己効力感が向上</w:t>
      </w:r>
      <w:r w:rsidR="003B6386" w:rsidRPr="00473124">
        <w:rPr>
          <w:rFonts w:ascii="HG丸ｺﾞｼｯｸM-PRO" w:eastAsia="HG丸ｺﾞｼｯｸM-PRO" w:hAnsi="HG丸ｺﾞｼｯｸM-PRO" w:hint="eastAsia"/>
          <w:bCs/>
          <w:sz w:val="24"/>
          <w:szCs w:val="24"/>
        </w:rPr>
        <w:t>する、</w:t>
      </w:r>
      <w:r w:rsidR="007C5CFE" w:rsidRPr="00473124">
        <w:rPr>
          <w:rFonts w:ascii="HG丸ｺﾞｼｯｸM-PRO" w:eastAsia="HG丸ｺﾞｼｯｸM-PRO" w:hAnsi="HG丸ｺﾞｼｯｸM-PRO" w:hint="eastAsia"/>
          <w:bCs/>
          <w:sz w:val="24"/>
          <w:szCs w:val="24"/>
        </w:rPr>
        <w:t>市販薬乱用者に対する</w:t>
      </w:r>
      <w:r w:rsidR="003B6386" w:rsidRPr="00473124">
        <w:rPr>
          <w:rFonts w:ascii="HG丸ｺﾞｼｯｸM-PRO" w:eastAsia="HG丸ｺﾞｼｯｸM-PRO" w:hAnsi="HG丸ｺﾞｼｯｸM-PRO" w:hint="eastAsia"/>
          <w:bCs/>
          <w:sz w:val="24"/>
          <w:szCs w:val="24"/>
        </w:rPr>
        <w:t>パブリックスティグマ（差別意識）</w:t>
      </w:r>
      <w:r w:rsidR="007C5CFE" w:rsidRPr="00473124">
        <w:rPr>
          <w:rFonts w:ascii="HG丸ｺﾞｼｯｸM-PRO" w:eastAsia="HG丸ｺﾞｼｯｸM-PRO" w:hAnsi="HG丸ｺﾞｼｯｸM-PRO" w:hint="eastAsia"/>
          <w:bCs/>
          <w:sz w:val="24"/>
          <w:szCs w:val="24"/>
        </w:rPr>
        <w:t>が軽減</w:t>
      </w:r>
      <w:r w:rsidR="003B6386" w:rsidRPr="00473124">
        <w:rPr>
          <w:rFonts w:ascii="HG丸ｺﾞｼｯｸM-PRO" w:eastAsia="HG丸ｺﾞｼｯｸM-PRO" w:hAnsi="HG丸ｺﾞｼｯｸM-PRO" w:hint="eastAsia"/>
          <w:bCs/>
          <w:sz w:val="24"/>
          <w:szCs w:val="24"/>
        </w:rPr>
        <w:t>する</w:t>
      </w:r>
      <w:r w:rsidR="007C5CFE" w:rsidRPr="004E5F37">
        <w:rPr>
          <w:rFonts w:ascii="HG丸ｺﾞｼｯｸM-PRO" w:eastAsia="HG丸ｺﾞｼｯｸM-PRO" w:hAnsi="HG丸ｺﾞｼｯｸM-PRO" w:hint="eastAsia"/>
          <w:bCs/>
          <w:sz w:val="24"/>
          <w:szCs w:val="24"/>
        </w:rPr>
        <w:t>という仮説を立てています。その仮</w:t>
      </w:r>
      <w:r w:rsidR="007C5CFE" w:rsidRPr="004E5F37">
        <w:rPr>
          <w:rFonts w:ascii="HG丸ｺﾞｼｯｸM-PRO" w:eastAsia="HG丸ｺﾞｼｯｸM-PRO" w:hAnsi="HG丸ｺﾞｼｯｸM-PRO" w:hint="eastAsia"/>
          <w:bCs/>
          <w:sz w:val="24"/>
          <w:szCs w:val="24"/>
        </w:rPr>
        <w:lastRenderedPageBreak/>
        <w:t>説が支持されるならば、本研究に参加された薬剤師にはゲートキーパーとしての知識や技能が向上するという</w:t>
      </w:r>
      <w:r w:rsidR="003305F5" w:rsidRPr="004E5F37">
        <w:rPr>
          <w:rFonts w:ascii="HG丸ｺﾞｼｯｸM-PRO" w:eastAsia="HG丸ｺﾞｼｯｸM-PRO" w:hAnsi="HG丸ｺﾞｼｯｸM-PRO" w:hint="eastAsia"/>
          <w:bCs/>
          <w:sz w:val="24"/>
          <w:szCs w:val="24"/>
        </w:rPr>
        <w:t>利益</w:t>
      </w:r>
      <w:r w:rsidR="007C5CFE" w:rsidRPr="004E5F37">
        <w:rPr>
          <w:rFonts w:ascii="HG丸ｺﾞｼｯｸM-PRO" w:eastAsia="HG丸ｺﾞｼｯｸM-PRO" w:hAnsi="HG丸ｺﾞｼｯｸM-PRO" w:hint="eastAsia"/>
          <w:bCs/>
          <w:sz w:val="24"/>
          <w:szCs w:val="24"/>
        </w:rPr>
        <w:t>が期待されます。</w:t>
      </w:r>
    </w:p>
    <w:p w14:paraId="23028ECF" w14:textId="473E943B" w:rsidR="007C5CFE" w:rsidRPr="004E5F37" w:rsidRDefault="007C5CFE" w:rsidP="004E5F37">
      <w:pPr>
        <w:rPr>
          <w:rFonts w:ascii="HG丸ｺﾞｼｯｸM-PRO" w:eastAsia="HG丸ｺﾞｼｯｸM-PRO" w:hAnsi="HG丸ｺﾞｼｯｸM-PRO"/>
          <w:bCs/>
          <w:sz w:val="24"/>
          <w:szCs w:val="24"/>
        </w:rPr>
      </w:pPr>
    </w:p>
    <w:p w14:paraId="7EA45418" w14:textId="013B0A7E" w:rsidR="004427E3" w:rsidRPr="004E5F37" w:rsidRDefault="00077877"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４．本研究の実施方法及び参加いただく期間</w:t>
      </w:r>
    </w:p>
    <w:p w14:paraId="177762CA" w14:textId="020760AF" w:rsidR="00AE4951" w:rsidRPr="004E5F37" w:rsidRDefault="004427E3" w:rsidP="004E5F37">
      <w:pPr>
        <w:ind w:leftChars="-1" w:hanging="2"/>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ゲートキーパー研修の効果を科学的に検証するために、本研究ではR</w:t>
      </w:r>
      <w:r w:rsidRPr="004E5F37">
        <w:rPr>
          <w:rFonts w:ascii="HG丸ｺﾞｼｯｸM-PRO" w:eastAsia="HG丸ｺﾞｼｯｸM-PRO" w:hAnsi="HG丸ｺﾞｼｯｸM-PRO"/>
          <w:sz w:val="24"/>
          <w:szCs w:val="24"/>
        </w:rPr>
        <w:t>CT</w:t>
      </w:r>
      <w:r w:rsidRPr="004E5F37">
        <w:rPr>
          <w:rFonts w:ascii="HG丸ｺﾞｼｯｸM-PRO" w:eastAsia="HG丸ｺﾞｼｯｸM-PRO" w:hAnsi="HG丸ｺﾞｼｯｸM-PRO" w:hint="eastAsia"/>
          <w:sz w:val="24"/>
          <w:szCs w:val="24"/>
        </w:rPr>
        <w:t>（ランダム化比較試験）という研究デザインを採用しています。事前にお送りしたメールに記載しました通り、A</w:t>
      </w:r>
      <w:r w:rsidR="00473124">
        <w:rPr>
          <w:rFonts w:ascii="HG丸ｺﾞｼｯｸM-PRO" w:eastAsia="HG丸ｺﾞｼｯｸM-PRO" w:hAnsi="HG丸ｺﾞｼｯｸM-PRO" w:hint="eastAsia"/>
          <w:sz w:val="24"/>
          <w:szCs w:val="24"/>
        </w:rPr>
        <w:t>コース</w:t>
      </w:r>
      <w:r w:rsidRPr="004E5F37">
        <w:rPr>
          <w:rFonts w:ascii="HG丸ｺﾞｼｯｸM-PRO" w:eastAsia="HG丸ｺﾞｼｯｸM-PRO" w:hAnsi="HG丸ｺﾞｼｯｸM-PRO" w:hint="eastAsia"/>
          <w:sz w:val="24"/>
          <w:szCs w:val="24"/>
        </w:rPr>
        <w:t>、B</w:t>
      </w:r>
      <w:r w:rsidR="00473124">
        <w:rPr>
          <w:rFonts w:ascii="HG丸ｺﾞｼｯｸM-PRO" w:eastAsia="HG丸ｺﾞｼｯｸM-PRO" w:hAnsi="HG丸ｺﾞｼｯｸM-PRO" w:hint="eastAsia"/>
          <w:sz w:val="24"/>
          <w:szCs w:val="24"/>
        </w:rPr>
        <w:t>コース</w:t>
      </w:r>
      <w:r w:rsidRPr="004E5F37">
        <w:rPr>
          <w:rFonts w:ascii="HG丸ｺﾞｼｯｸM-PRO" w:eastAsia="HG丸ｺﾞｼｯｸM-PRO" w:hAnsi="HG丸ｺﾞｼｯｸM-PRO" w:hint="eastAsia"/>
          <w:sz w:val="24"/>
          <w:szCs w:val="24"/>
        </w:rPr>
        <w:t>のどちらか</w:t>
      </w:r>
      <w:r w:rsidR="00834E99" w:rsidRPr="004E5F37">
        <w:rPr>
          <w:rFonts w:ascii="HG丸ｺﾞｼｯｸM-PRO" w:eastAsia="HG丸ｺﾞｼｯｸM-PRO" w:hAnsi="HG丸ｺﾞｼｯｸM-PRO" w:hint="eastAsia"/>
          <w:sz w:val="24"/>
          <w:szCs w:val="24"/>
        </w:rPr>
        <w:t>のグループに別れます。</w:t>
      </w:r>
      <w:r w:rsidR="00F557D7" w:rsidRPr="004E5F37">
        <w:rPr>
          <w:rFonts w:ascii="HG丸ｺﾞｼｯｸM-PRO" w:eastAsia="HG丸ｺﾞｼｯｸM-PRO" w:hAnsi="HG丸ｺﾞｼｯｸM-PRO" w:hint="eastAsia"/>
          <w:sz w:val="24"/>
          <w:szCs w:val="24"/>
        </w:rPr>
        <w:t>あなたが、</w:t>
      </w:r>
      <w:r w:rsidR="00834E99" w:rsidRPr="004E5F37">
        <w:rPr>
          <w:rFonts w:ascii="HG丸ｺﾞｼｯｸM-PRO" w:eastAsia="HG丸ｺﾞｼｯｸM-PRO" w:hAnsi="HG丸ｺﾞｼｯｸM-PRO" w:hint="eastAsia"/>
          <w:sz w:val="24"/>
          <w:szCs w:val="24"/>
        </w:rPr>
        <w:t>どちらの</w:t>
      </w:r>
      <w:r w:rsidR="00473124">
        <w:rPr>
          <w:rFonts w:ascii="HG丸ｺﾞｼｯｸM-PRO" w:eastAsia="HG丸ｺﾞｼｯｸM-PRO" w:hAnsi="HG丸ｺﾞｼｯｸM-PRO" w:hint="eastAsia"/>
          <w:sz w:val="24"/>
          <w:szCs w:val="24"/>
        </w:rPr>
        <w:t>コース</w:t>
      </w:r>
      <w:r w:rsidR="00834E99" w:rsidRPr="004E5F37">
        <w:rPr>
          <w:rFonts w:ascii="HG丸ｺﾞｼｯｸM-PRO" w:eastAsia="HG丸ｺﾞｼｯｸM-PRO" w:hAnsi="HG丸ｺﾞｼｯｸM-PRO" w:hint="eastAsia"/>
          <w:sz w:val="24"/>
          <w:szCs w:val="24"/>
        </w:rPr>
        <w:t>になるのかはランダムに決めていますので、お選びいただくことはできません。</w:t>
      </w:r>
      <w:r w:rsidRPr="004E5F37">
        <w:rPr>
          <w:rFonts w:ascii="HG丸ｺﾞｼｯｸM-PRO" w:eastAsia="HG丸ｺﾞｼｯｸM-PRO" w:hAnsi="HG丸ｺﾞｼｯｸM-PRO" w:hint="eastAsia"/>
          <w:sz w:val="24"/>
          <w:szCs w:val="24"/>
        </w:rPr>
        <w:t>まずはご自身がどちらの</w:t>
      </w:r>
      <w:r w:rsidR="00473124">
        <w:rPr>
          <w:rFonts w:ascii="HG丸ｺﾞｼｯｸM-PRO" w:eastAsia="HG丸ｺﾞｼｯｸM-PRO" w:hAnsi="HG丸ｺﾞｼｯｸM-PRO" w:hint="eastAsia"/>
          <w:sz w:val="24"/>
          <w:szCs w:val="24"/>
        </w:rPr>
        <w:t>コース</w:t>
      </w:r>
      <w:r w:rsidRPr="004E5F37">
        <w:rPr>
          <w:rFonts w:ascii="HG丸ｺﾞｼｯｸM-PRO" w:eastAsia="HG丸ｺﾞｼｯｸM-PRO" w:hAnsi="HG丸ｺﾞｼｯｸM-PRO" w:hint="eastAsia"/>
          <w:sz w:val="24"/>
          <w:szCs w:val="24"/>
        </w:rPr>
        <w:t>に該当するのかをご確認ください。</w:t>
      </w:r>
    </w:p>
    <w:p w14:paraId="3E9BD446" w14:textId="77777777" w:rsidR="004427E3" w:rsidRPr="004E5F37" w:rsidRDefault="004427E3" w:rsidP="004E5F37">
      <w:pPr>
        <w:rPr>
          <w:rFonts w:ascii="HG丸ｺﾞｼｯｸM-PRO" w:eastAsia="HG丸ｺﾞｼｯｸM-PRO" w:hAnsi="HG丸ｺﾞｼｯｸM-PRO"/>
          <w:color w:val="FF0000"/>
          <w:sz w:val="24"/>
          <w:szCs w:val="24"/>
        </w:rPr>
      </w:pPr>
    </w:p>
    <w:p w14:paraId="196AF49F" w14:textId="77777777" w:rsidR="00DF1966" w:rsidRPr="004E5F37" w:rsidRDefault="00DF1966" w:rsidP="004E5F37">
      <w:pPr>
        <w:pStyle w:val="2"/>
        <w:ind w:left="210" w:hanging="210"/>
        <w:rPr>
          <w:rFonts w:ascii="HG丸ｺﾞｼｯｸM-PRO" w:eastAsia="HG丸ｺﾞｼｯｸM-PRO" w:hAnsi="HG丸ｺﾞｼｯｸM-PRO"/>
          <w:szCs w:val="24"/>
        </w:rPr>
      </w:pPr>
      <w:r w:rsidRPr="004E5F37">
        <w:rPr>
          <w:rFonts w:ascii="HG丸ｺﾞｼｯｸM-PRO" w:eastAsia="HG丸ｺﾞｼｯｸM-PRO" w:hAnsi="HG丸ｺﾞｼｯｸM-PRO" w:hint="eastAsia"/>
          <w:szCs w:val="24"/>
        </w:rPr>
        <w:t>１）研究の参加基準</w:t>
      </w:r>
    </w:p>
    <w:p w14:paraId="4CBC4A63" w14:textId="6E7EA788" w:rsidR="00AE4951" w:rsidRPr="004E5F37" w:rsidRDefault="00AE495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この研究では、次の条件を満たす方に参加をお願いしています。</w:t>
      </w:r>
    </w:p>
    <w:p w14:paraId="0E42ED05" w14:textId="3344AE6E" w:rsidR="00AE4951" w:rsidRPr="004E5F37" w:rsidRDefault="00AE495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選択基準：勤務先が薬局（調剤薬局、ドラッグストア）であること。勤務先が薬局以外（病院、診療所、卸売業者、製薬会社など）の方はご参加いただけません。</w:t>
      </w:r>
    </w:p>
    <w:p w14:paraId="173E645D" w14:textId="77777777" w:rsidR="00AE4951" w:rsidRPr="004E5F37" w:rsidRDefault="00AE4951" w:rsidP="004E5F37">
      <w:pPr>
        <w:rPr>
          <w:rFonts w:ascii="HG丸ｺﾞｼｯｸM-PRO" w:eastAsia="HG丸ｺﾞｼｯｸM-PRO" w:hAnsi="HG丸ｺﾞｼｯｸM-PRO"/>
          <w:sz w:val="24"/>
          <w:szCs w:val="24"/>
        </w:rPr>
      </w:pPr>
    </w:p>
    <w:p w14:paraId="42C609FE" w14:textId="3E508770" w:rsidR="00AE4951" w:rsidRPr="004E5F37" w:rsidRDefault="00AE495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また、次の条件に当てはまる場合は、研究に参加いただくことができません。</w:t>
      </w:r>
    </w:p>
    <w:p w14:paraId="41DE74E6" w14:textId="1E04DCCC" w:rsidR="00AE4951" w:rsidRPr="004E5F37" w:rsidRDefault="00AE495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除外基準：薬局には在籍しているが、研究開始時点で休職状態にある方</w:t>
      </w:r>
    </w:p>
    <w:p w14:paraId="3069692E" w14:textId="77777777" w:rsidR="00E44105" w:rsidRPr="004E5F37" w:rsidRDefault="00E44105" w:rsidP="004E5F37">
      <w:pPr>
        <w:suppressAutoHyphens/>
        <w:wordWrap w:val="0"/>
        <w:adjustRightInd w:val="0"/>
        <w:jc w:val="left"/>
        <w:textAlignment w:val="baseline"/>
        <w:rPr>
          <w:rFonts w:ascii="HG丸ｺﾞｼｯｸM-PRO" w:eastAsia="HG丸ｺﾞｼｯｸM-PRO" w:hAnsi="HG丸ｺﾞｼｯｸM-PRO"/>
          <w:color w:val="000000"/>
          <w:kern w:val="0"/>
          <w:sz w:val="24"/>
          <w:szCs w:val="24"/>
        </w:rPr>
      </w:pPr>
    </w:p>
    <w:p w14:paraId="56F4D829" w14:textId="77777777" w:rsidR="00DF1966" w:rsidRPr="004E5F37" w:rsidRDefault="00DF1966" w:rsidP="004E5F37">
      <w:pPr>
        <w:pStyle w:val="2"/>
        <w:rPr>
          <w:rFonts w:ascii="HG丸ｺﾞｼｯｸM-PRO" w:eastAsia="HG丸ｺﾞｼｯｸM-PRO" w:hAnsi="HG丸ｺﾞｼｯｸM-PRO"/>
          <w:szCs w:val="24"/>
        </w:rPr>
      </w:pPr>
      <w:bookmarkStart w:id="0" w:name="_Toc412135854"/>
      <w:r w:rsidRPr="004E5F37">
        <w:rPr>
          <w:rFonts w:ascii="HG丸ｺﾞｼｯｸM-PRO" w:eastAsia="HG丸ｺﾞｼｯｸM-PRO" w:hAnsi="HG丸ｺﾞｼｯｸM-PRO" w:hint="eastAsia"/>
          <w:szCs w:val="24"/>
        </w:rPr>
        <w:t>２）研究で</w:t>
      </w:r>
      <w:r w:rsidR="0001348A" w:rsidRPr="004E5F37">
        <w:rPr>
          <w:rFonts w:ascii="HG丸ｺﾞｼｯｸM-PRO" w:eastAsia="HG丸ｺﾞｼｯｸM-PRO" w:hAnsi="HG丸ｺﾞｼｯｸM-PRO" w:hint="eastAsia"/>
          <w:szCs w:val="24"/>
        </w:rPr>
        <w:t>用いる</w:t>
      </w:r>
      <w:r w:rsidR="00CC43B0" w:rsidRPr="004E5F37">
        <w:rPr>
          <w:rFonts w:ascii="HG丸ｺﾞｼｯｸM-PRO" w:eastAsia="HG丸ｺﾞｼｯｸM-PRO" w:hAnsi="HG丸ｺﾞｼｯｸM-PRO" w:hint="eastAsia"/>
          <w:szCs w:val="24"/>
        </w:rPr>
        <w:t>医薬品／医療機器／</w:t>
      </w:r>
      <w:r w:rsidRPr="004E5F37">
        <w:rPr>
          <w:rFonts w:ascii="HG丸ｺﾞｼｯｸM-PRO" w:eastAsia="HG丸ｺﾞｼｯｸM-PRO" w:hAnsi="HG丸ｺﾞｼｯｸM-PRO" w:hint="eastAsia"/>
          <w:szCs w:val="24"/>
        </w:rPr>
        <w:t>治療法について</w:t>
      </w:r>
    </w:p>
    <w:p w14:paraId="198AA1FB" w14:textId="7EA6A042" w:rsidR="004427E3" w:rsidRPr="004E5F37" w:rsidRDefault="00AE495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本研究では、ゲートキーパー研修の動画視聴による介入（個人単位）を実施します。</w:t>
      </w:r>
      <w:r w:rsidR="00286B01" w:rsidRPr="004E5F37">
        <w:rPr>
          <w:rFonts w:ascii="HG丸ｺﾞｼｯｸM-PRO" w:eastAsia="HG丸ｺﾞｼｯｸM-PRO" w:hAnsi="HG丸ｺﾞｼｯｸM-PRO" w:hint="eastAsia"/>
          <w:sz w:val="24"/>
          <w:szCs w:val="24"/>
        </w:rPr>
        <w:t>医薬品や医療機器の使用はありません。</w:t>
      </w:r>
    </w:p>
    <w:p w14:paraId="77AD998F" w14:textId="77777777" w:rsidR="004427E3" w:rsidRPr="004E5F37" w:rsidRDefault="004427E3" w:rsidP="004E5F37">
      <w:pPr>
        <w:rPr>
          <w:rFonts w:ascii="HG丸ｺﾞｼｯｸM-PRO" w:eastAsia="HG丸ｺﾞｼｯｸM-PRO" w:hAnsi="HG丸ｺﾞｼｯｸM-PRO"/>
          <w:sz w:val="24"/>
          <w:szCs w:val="24"/>
        </w:rPr>
      </w:pPr>
    </w:p>
    <w:p w14:paraId="586A80AC" w14:textId="4357A706" w:rsidR="004427E3" w:rsidRPr="004E5F37" w:rsidRDefault="004427E3"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ゲートキーパー研修の動画は第1章から第3章まで構成されます。</w:t>
      </w:r>
    </w:p>
    <w:p w14:paraId="43D9D577" w14:textId="77777777" w:rsidR="004427E3" w:rsidRPr="004E5F37" w:rsidRDefault="004427E3" w:rsidP="004E5F37">
      <w:pPr>
        <w:rPr>
          <w:rFonts w:ascii="HG丸ｺﾞｼｯｸM-PRO" w:eastAsia="HG丸ｺﾞｼｯｸM-PRO" w:hAnsi="HG丸ｺﾞｼｯｸM-PRO"/>
          <w:b/>
          <w:bCs/>
          <w:sz w:val="24"/>
          <w:szCs w:val="24"/>
        </w:rPr>
      </w:pPr>
      <w:r w:rsidRPr="004E5F37">
        <w:rPr>
          <w:rFonts w:ascii="HG丸ｺﾞｼｯｸM-PRO" w:eastAsia="HG丸ｺﾞｼｯｸM-PRO" w:hAnsi="HG丸ｺﾞｼｯｸM-PRO" w:hint="eastAsia"/>
          <w:b/>
          <w:bCs/>
          <w:sz w:val="24"/>
          <w:szCs w:val="24"/>
        </w:rPr>
        <w:t>介入A群は、第1章から第3章までのすべてのコンテンツをご視聴いただきます。</w:t>
      </w:r>
    </w:p>
    <w:p w14:paraId="2DAC6E45" w14:textId="1BDF394E" w:rsidR="004427E3" w:rsidRPr="004E5F37" w:rsidRDefault="004427E3" w:rsidP="004E5F37">
      <w:pPr>
        <w:rPr>
          <w:rFonts w:ascii="HG丸ｺﾞｼｯｸM-PRO" w:eastAsia="HG丸ｺﾞｼｯｸM-PRO" w:hAnsi="HG丸ｺﾞｼｯｸM-PRO"/>
          <w:b/>
          <w:bCs/>
          <w:sz w:val="24"/>
          <w:szCs w:val="24"/>
        </w:rPr>
      </w:pPr>
      <w:r w:rsidRPr="004E5F37">
        <w:rPr>
          <w:rFonts w:ascii="HG丸ｺﾞｼｯｸM-PRO" w:eastAsia="HG丸ｺﾞｼｯｸM-PRO" w:hAnsi="HG丸ｺﾞｼｯｸM-PRO" w:hint="eastAsia"/>
          <w:b/>
          <w:bCs/>
          <w:sz w:val="24"/>
          <w:szCs w:val="24"/>
        </w:rPr>
        <w:t>介入B群は、第1章のみのコンテンツをご視聴いただきます</w:t>
      </w:r>
      <w:r w:rsidR="00286B01" w:rsidRPr="004E5F37">
        <w:rPr>
          <w:rFonts w:ascii="HG丸ｺﾞｼｯｸM-PRO" w:eastAsia="HG丸ｺﾞｼｯｸM-PRO" w:hAnsi="HG丸ｺﾞｼｯｸM-PRO" w:hint="eastAsia"/>
          <w:b/>
          <w:bCs/>
          <w:sz w:val="24"/>
          <w:szCs w:val="24"/>
        </w:rPr>
        <w:t>が、</w:t>
      </w:r>
      <w:r w:rsidRPr="004E5F37">
        <w:rPr>
          <w:rFonts w:ascii="HG丸ｺﾞｼｯｸM-PRO" w:eastAsia="HG丸ｺﾞｼｯｸM-PRO" w:hAnsi="HG丸ｺﾞｼｯｸM-PRO" w:hint="eastAsia"/>
          <w:b/>
          <w:bCs/>
          <w:sz w:val="24"/>
          <w:szCs w:val="24"/>
        </w:rPr>
        <w:t>研究終了後にはすべてのコンテンツをご視聴いただけるようになります。</w:t>
      </w:r>
    </w:p>
    <w:p w14:paraId="36716A7F" w14:textId="77777777" w:rsidR="00286B01" w:rsidRPr="004E5F37" w:rsidRDefault="00286B01" w:rsidP="004E5F37">
      <w:pPr>
        <w:rPr>
          <w:rFonts w:ascii="HG丸ｺﾞｼｯｸM-PRO" w:eastAsia="HG丸ｺﾞｼｯｸM-PRO" w:hAnsi="HG丸ｺﾞｼｯｸM-PRO"/>
          <w:sz w:val="24"/>
          <w:szCs w:val="24"/>
        </w:rPr>
      </w:pPr>
    </w:p>
    <w:p w14:paraId="40646C09" w14:textId="47616CD2" w:rsidR="00286B01" w:rsidRPr="004E5F37" w:rsidRDefault="00286B0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各章のテーマは次の通りです。各章は約3</w:t>
      </w:r>
      <w:r w:rsidRPr="004E5F37">
        <w:rPr>
          <w:rFonts w:ascii="HG丸ｺﾞｼｯｸM-PRO" w:eastAsia="HG丸ｺﾞｼｯｸM-PRO" w:hAnsi="HG丸ｺﾞｼｯｸM-PRO"/>
          <w:sz w:val="24"/>
          <w:szCs w:val="24"/>
        </w:rPr>
        <w:t>0</w:t>
      </w:r>
      <w:r w:rsidRPr="004E5F37">
        <w:rPr>
          <w:rFonts w:ascii="HG丸ｺﾞｼｯｸM-PRO" w:eastAsia="HG丸ｺﾞｼｯｸM-PRO" w:hAnsi="HG丸ｺﾞｼｯｸM-PRO" w:hint="eastAsia"/>
          <w:sz w:val="24"/>
          <w:szCs w:val="24"/>
        </w:rPr>
        <w:t>分です。視聴後に章末テストを受けていただき、正答率6</w:t>
      </w:r>
      <w:r w:rsidRPr="004E5F37">
        <w:rPr>
          <w:rFonts w:ascii="HG丸ｺﾞｼｯｸM-PRO" w:eastAsia="HG丸ｺﾞｼｯｸM-PRO" w:hAnsi="HG丸ｺﾞｼｯｸM-PRO"/>
          <w:sz w:val="24"/>
          <w:szCs w:val="24"/>
        </w:rPr>
        <w:t>0%</w:t>
      </w:r>
      <w:r w:rsidRPr="004E5F37">
        <w:rPr>
          <w:rFonts w:ascii="HG丸ｺﾞｼｯｸM-PRO" w:eastAsia="HG丸ｺﾞｼｯｸM-PRO" w:hAnsi="HG丸ｺﾞｼｯｸM-PRO" w:hint="eastAsia"/>
          <w:sz w:val="24"/>
          <w:szCs w:val="24"/>
        </w:rPr>
        <w:t>以上で、次の章の視聴が可能となります。</w:t>
      </w:r>
    </w:p>
    <w:p w14:paraId="7434F7F4" w14:textId="39DEA38D" w:rsidR="004427E3" w:rsidRPr="004E5F37" w:rsidRDefault="00286B0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第1章：市販薬乱用・依存の現状</w:t>
      </w:r>
    </w:p>
    <w:p w14:paraId="354732E3" w14:textId="36FF0C8A" w:rsidR="00AE4951" w:rsidRPr="004E5F37" w:rsidRDefault="00286B0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第2章：ゲートキーパーとしての薬剤師（気づき、関わり）</w:t>
      </w:r>
    </w:p>
    <w:p w14:paraId="5FA04C74" w14:textId="3CDB725A" w:rsidR="00286B01" w:rsidRPr="004E5F37" w:rsidRDefault="00286B0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第3章：地域における専門機関との連携（つなぎ、見守り）</w:t>
      </w:r>
    </w:p>
    <w:p w14:paraId="1D5D1976" w14:textId="77777777" w:rsidR="00286B01" w:rsidRPr="004E5F37" w:rsidRDefault="00286B01" w:rsidP="004E5F37">
      <w:pPr>
        <w:rPr>
          <w:rFonts w:ascii="HG丸ｺﾞｼｯｸM-PRO" w:eastAsia="HG丸ｺﾞｼｯｸM-PRO" w:hAnsi="HG丸ｺﾞｼｯｸM-PRO"/>
          <w:sz w:val="24"/>
          <w:szCs w:val="24"/>
        </w:rPr>
      </w:pPr>
    </w:p>
    <w:p w14:paraId="266FEFBA" w14:textId="77777777" w:rsidR="00DF1966" w:rsidRPr="004E5F37" w:rsidRDefault="00DF1966" w:rsidP="004E5F37">
      <w:pPr>
        <w:rPr>
          <w:rFonts w:ascii="HG丸ｺﾞｼｯｸM-PRO" w:eastAsia="HG丸ｺﾞｼｯｸM-PRO" w:hAnsi="HG丸ｺﾞｼｯｸM-PRO"/>
          <w:sz w:val="24"/>
          <w:szCs w:val="24"/>
        </w:rPr>
      </w:pPr>
    </w:p>
    <w:p w14:paraId="2F4C70C3" w14:textId="77777777" w:rsidR="00E44105" w:rsidRPr="004E5F37" w:rsidRDefault="00DF1966" w:rsidP="004E5F37">
      <w:pPr>
        <w:pStyle w:val="2"/>
        <w:rPr>
          <w:rFonts w:ascii="HG丸ｺﾞｼｯｸM-PRO" w:eastAsia="HG丸ｺﾞｼｯｸM-PRO" w:hAnsi="HG丸ｺﾞｼｯｸM-PRO"/>
          <w:szCs w:val="24"/>
        </w:rPr>
      </w:pPr>
      <w:r w:rsidRPr="004E5F37">
        <w:rPr>
          <w:rFonts w:ascii="HG丸ｺﾞｼｯｸM-PRO" w:eastAsia="HG丸ｺﾞｼｯｸM-PRO" w:hAnsi="HG丸ｺﾞｼｯｸM-PRO" w:hint="eastAsia"/>
          <w:szCs w:val="24"/>
        </w:rPr>
        <w:t>３）研究期間、スケジュール</w:t>
      </w:r>
      <w:bookmarkEnd w:id="0"/>
    </w:p>
    <w:p w14:paraId="1064CA7C" w14:textId="77777777" w:rsidR="00B61663" w:rsidRDefault="00834E99"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では、ゲートキーパー研修の効果を調べるためにアンケートを実施します。アンケートは、①事前アンケート（動画視聴前）、②事後アンケート（動画視聴後）、③フォローアップ（6ヶ月後）の3回実施します。外部リンクと表示されたボタンから、</w:t>
      </w:r>
      <w:r w:rsidRPr="004E5F37">
        <w:rPr>
          <w:rFonts w:ascii="HG丸ｺﾞｼｯｸM-PRO" w:eastAsia="HG丸ｺﾞｼｯｸM-PRO" w:hAnsi="HG丸ｺﾞｼｯｸM-PRO"/>
          <w:sz w:val="24"/>
          <w:szCs w:val="24"/>
        </w:rPr>
        <w:t>Google</w:t>
      </w:r>
      <w:r w:rsidRPr="004E5F37">
        <w:rPr>
          <w:rFonts w:ascii="HG丸ｺﾞｼｯｸM-PRO" w:eastAsia="HG丸ｺﾞｼｯｸM-PRO" w:hAnsi="HG丸ｺﾞｼｯｸM-PRO" w:hint="eastAsia"/>
          <w:sz w:val="24"/>
          <w:szCs w:val="24"/>
        </w:rPr>
        <w:t>フォームを使って実施します。</w:t>
      </w:r>
    </w:p>
    <w:p w14:paraId="2889CD89" w14:textId="41DE836D" w:rsidR="00834E99" w:rsidRPr="004E5F37" w:rsidRDefault="00B61663" w:rsidP="004E5F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②の事後アンケートは、同意取得から3</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日以内に完了してください。同意取得後、事後アンケートへのご回答がない場合は、同意取得から2</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日後にリマインドメールを送らせていただきます。②の事後アンケート終了後、6ヶ月が経過した時点で③フォロー</w:t>
      </w:r>
      <w:r>
        <w:rPr>
          <w:rFonts w:ascii="HG丸ｺﾞｼｯｸM-PRO" w:eastAsia="HG丸ｺﾞｼｯｸM-PRO" w:hAnsi="HG丸ｺﾞｼｯｸM-PRO" w:hint="eastAsia"/>
          <w:sz w:val="24"/>
          <w:szCs w:val="24"/>
        </w:rPr>
        <w:lastRenderedPageBreak/>
        <w:t>アップアンケートに関するお知らせがメールで届きますので、ご回答ください。</w:t>
      </w:r>
    </w:p>
    <w:p w14:paraId="55537B1B" w14:textId="499EC2A2" w:rsidR="00834E99" w:rsidRPr="00B61663" w:rsidRDefault="00834E99" w:rsidP="004E5F37">
      <w:pPr>
        <w:rPr>
          <w:rFonts w:ascii="HG丸ｺﾞｼｯｸM-PRO" w:eastAsia="HG丸ｺﾞｼｯｸM-PRO" w:hAnsi="HG丸ｺﾞｼｯｸM-PRO"/>
          <w:sz w:val="24"/>
          <w:szCs w:val="24"/>
        </w:rPr>
      </w:pPr>
    </w:p>
    <w:p w14:paraId="383679FF" w14:textId="6A9D95C9" w:rsidR="00834E99" w:rsidRPr="004E5F37" w:rsidRDefault="00834E99"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それぞれのアンケートの調査項目は次の通りです。</w:t>
      </w:r>
    </w:p>
    <w:p w14:paraId="5EF1E475" w14:textId="5A4BB3C7" w:rsidR="00834E99" w:rsidRPr="004E5F37" w:rsidRDefault="00834E99"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noProof/>
          <w:sz w:val="24"/>
          <w:szCs w:val="24"/>
        </w:rPr>
        <w:drawing>
          <wp:inline distT="0" distB="0" distL="0" distR="0" wp14:anchorId="36E1BFB2" wp14:editId="5ECFF2AC">
            <wp:extent cx="5800725" cy="3459698"/>
            <wp:effectExtent l="0" t="0" r="0" b="7620"/>
            <wp:docPr id="2044041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5293" cy="3462422"/>
                    </a:xfrm>
                    <a:prstGeom prst="rect">
                      <a:avLst/>
                    </a:prstGeom>
                    <a:noFill/>
                    <a:ln>
                      <a:noFill/>
                    </a:ln>
                  </pic:spPr>
                </pic:pic>
              </a:graphicData>
            </a:graphic>
          </wp:inline>
        </w:drawing>
      </w:r>
    </w:p>
    <w:p w14:paraId="680AF075" w14:textId="5C6F1B4C" w:rsidR="009C5205" w:rsidRPr="004E5F37" w:rsidRDefault="009C520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調査項目の詳細は次の通りです。</w:t>
      </w:r>
    </w:p>
    <w:p w14:paraId="7CCF9F5D" w14:textId="36E771F1" w:rsidR="009C5205" w:rsidRPr="004E5F37" w:rsidRDefault="009C5205" w:rsidP="004E5F37">
      <w:pPr>
        <w:pStyle w:val="ae"/>
        <w:numPr>
          <w:ilvl w:val="0"/>
          <w:numId w:val="32"/>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未規制市販薬の大量・頻回購入：過去</w:t>
      </w:r>
      <w:r w:rsidRPr="004E5F37">
        <w:rPr>
          <w:rFonts w:ascii="HG丸ｺﾞｼｯｸM-PRO" w:eastAsia="HG丸ｺﾞｼｯｸM-PRO" w:hAnsi="HG丸ｺﾞｼｯｸM-PRO"/>
          <w:sz w:val="24"/>
          <w:szCs w:val="24"/>
        </w:rPr>
        <w:t>6</w:t>
      </w:r>
      <w:r w:rsidRPr="004E5F37">
        <w:rPr>
          <w:rFonts w:ascii="HG丸ｺﾞｼｯｸM-PRO" w:eastAsia="HG丸ｺﾞｼｯｸM-PRO" w:hAnsi="HG丸ｺﾞｼｯｸM-PRO" w:hint="eastAsia"/>
          <w:sz w:val="24"/>
          <w:szCs w:val="24"/>
        </w:rPr>
        <w:t>ヶ月以内の大量・頻回購入の応対経験をお聞きします。大量購入とは、一度の購入で</w:t>
      </w:r>
      <w:r w:rsidRPr="004E5F37">
        <w:rPr>
          <w:rFonts w:ascii="HG丸ｺﾞｼｯｸM-PRO" w:eastAsia="HG丸ｺﾞｼｯｸM-PRO" w:hAnsi="HG丸ｺﾞｼｯｸM-PRO"/>
          <w:sz w:val="24"/>
          <w:szCs w:val="24"/>
        </w:rPr>
        <w:t>2</w:t>
      </w:r>
      <w:r w:rsidRPr="004E5F37">
        <w:rPr>
          <w:rFonts w:ascii="HG丸ｺﾞｼｯｸM-PRO" w:eastAsia="HG丸ｺﾞｼｯｸM-PRO" w:hAnsi="HG丸ｺﾞｼｯｸM-PRO" w:hint="eastAsia"/>
          <w:sz w:val="24"/>
          <w:szCs w:val="24"/>
        </w:rPr>
        <w:t>個以上の購入することと定義します。頻回購入とは、同一の日に同じ市販薬を複数回購入すること、あるいは</w:t>
      </w:r>
      <w:r w:rsidRPr="004E5F37">
        <w:rPr>
          <w:rFonts w:ascii="HG丸ｺﾞｼｯｸM-PRO" w:eastAsia="HG丸ｺﾞｼｯｸM-PRO" w:hAnsi="HG丸ｺﾞｼｯｸM-PRO"/>
          <w:sz w:val="24"/>
          <w:szCs w:val="24"/>
        </w:rPr>
        <w:t>3</w:t>
      </w:r>
      <w:r w:rsidRPr="004E5F37">
        <w:rPr>
          <w:rFonts w:ascii="HG丸ｺﾞｼｯｸM-PRO" w:eastAsia="HG丸ｺﾞｼｯｸM-PRO" w:hAnsi="HG丸ｺﾞｼｯｸM-PRO" w:hint="eastAsia"/>
          <w:sz w:val="24"/>
          <w:szCs w:val="24"/>
        </w:rPr>
        <w:t>日以内に同じ市販薬を複数回購入することと定義します。未規制市販薬は、デキストロメトルファンを主成分とする市販薬（メジコンせき止め錠</w:t>
      </w:r>
      <w:r w:rsidRPr="004E5F37">
        <w:rPr>
          <w:rFonts w:ascii="HG丸ｺﾞｼｯｸM-PRO" w:eastAsia="HG丸ｺﾞｼｯｸM-PRO" w:hAnsi="HG丸ｺﾞｼｯｸM-PRO"/>
          <w:sz w:val="24"/>
          <w:szCs w:val="24"/>
        </w:rPr>
        <w:t>Pro</w:t>
      </w:r>
      <w:r w:rsidRPr="004E5F37">
        <w:rPr>
          <w:rFonts w:ascii="HG丸ｺﾞｼｯｸM-PRO" w:eastAsia="HG丸ｺﾞｼｯｸM-PRO" w:hAnsi="HG丸ｺﾞｼｯｸM-PRO" w:hint="eastAsia"/>
          <w:sz w:val="24"/>
          <w:szCs w:val="24"/>
        </w:rPr>
        <w:t>、その他）、ジフェンヒドラミンを主成分とする市販薬（レスタミン</w:t>
      </w:r>
      <w:r w:rsidRPr="004E5F37">
        <w:rPr>
          <w:rFonts w:ascii="HG丸ｺﾞｼｯｸM-PRO" w:eastAsia="HG丸ｺﾞｼｯｸM-PRO" w:hAnsi="HG丸ｺﾞｼｯｸM-PRO"/>
          <w:sz w:val="24"/>
          <w:szCs w:val="24"/>
        </w:rPr>
        <w:t>U</w:t>
      </w:r>
      <w:r w:rsidRPr="004E5F37">
        <w:rPr>
          <w:rFonts w:ascii="HG丸ｺﾞｼｯｸM-PRO" w:eastAsia="HG丸ｺﾞｼｯｸM-PRO" w:hAnsi="HG丸ｺﾞｼｯｸM-PRO" w:hint="eastAsia"/>
          <w:sz w:val="24"/>
          <w:szCs w:val="24"/>
        </w:rPr>
        <w:t>コーワ錠、レスタミンコーワ糖衣錠、ドリエル、ドリエル</w:t>
      </w:r>
      <w:r w:rsidRPr="004E5F37">
        <w:rPr>
          <w:rFonts w:ascii="HG丸ｺﾞｼｯｸM-PRO" w:eastAsia="HG丸ｺﾞｼｯｸM-PRO" w:hAnsi="HG丸ｺﾞｼｯｸM-PRO"/>
          <w:sz w:val="24"/>
          <w:szCs w:val="24"/>
        </w:rPr>
        <w:t>EX</w:t>
      </w:r>
      <w:r w:rsidRPr="004E5F37">
        <w:rPr>
          <w:rFonts w:ascii="HG丸ｺﾞｼｯｸM-PRO" w:eastAsia="HG丸ｺﾞｼｯｸM-PRO" w:hAnsi="HG丸ｺﾞｼｯｸM-PRO" w:hint="eastAsia"/>
          <w:sz w:val="24"/>
          <w:szCs w:val="24"/>
        </w:rPr>
        <w:t>、その他）、カフェインを主成分とする市販薬（エスタロンモカ、カフェロップ、その他）の中から該当する市販薬を選択していただきます。</w:t>
      </w:r>
    </w:p>
    <w:p w14:paraId="2447CCF6" w14:textId="1024D8B5" w:rsidR="009C5205" w:rsidRPr="004E5F37" w:rsidRDefault="009C5205" w:rsidP="004E5F37">
      <w:pPr>
        <w:pStyle w:val="ae"/>
        <w:numPr>
          <w:ilvl w:val="0"/>
          <w:numId w:val="32"/>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市販薬の販売を通じて乱用リスクに気づいた経験：ここでいう市販薬とは、「濫用等のおそれがある市販薬」および未規制市販薬の両方を含みます。また「乱用リスク」とは、市販薬を治療目的ではなく、「ハイになるため、気分を変えるため」に決められた量や回数を超えて大量に服用するリスクと定義します。</w:t>
      </w:r>
    </w:p>
    <w:p w14:paraId="0D2D023E" w14:textId="68EAB2BC" w:rsidR="009C5205" w:rsidRPr="004E5F37" w:rsidRDefault="009C5205" w:rsidP="004E5F37">
      <w:pPr>
        <w:pStyle w:val="ae"/>
        <w:numPr>
          <w:ilvl w:val="0"/>
          <w:numId w:val="32"/>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ゲートキーパー自己効力感尺度（</w:t>
      </w:r>
      <w:r w:rsidRPr="004E5F37">
        <w:rPr>
          <w:rFonts w:ascii="HG丸ｺﾞｼｯｸM-PRO" w:eastAsia="HG丸ｺﾞｼｯｸM-PRO" w:hAnsi="HG丸ｺﾞｼｯｸM-PRO"/>
          <w:sz w:val="24"/>
          <w:szCs w:val="24"/>
        </w:rPr>
        <w:t>GKSES</w:t>
      </w:r>
      <w:r w:rsidRPr="004E5F37">
        <w:rPr>
          <w:rFonts w:ascii="HG丸ｺﾞｼｯｸM-PRO" w:eastAsia="HG丸ｺﾞｼｯｸM-PRO" w:hAnsi="HG丸ｺﾞｼｯｸM-PRO" w:hint="eastAsia"/>
          <w:sz w:val="24"/>
          <w:szCs w:val="24"/>
        </w:rPr>
        <w:t>）：自己効力感とは、ある目標を達成するための能力を自らが持っていると認識することを指します。ゲートキーパー研修の効果評価のために開発された尺度を本研究のテーマである市販薬乱用に合わせて、「自殺」を「市販薬乱用」あるいは「市販薬を乱用する」と置き換えて使用します。</w:t>
      </w:r>
    </w:p>
    <w:p w14:paraId="07921217" w14:textId="0E86CA0B" w:rsidR="009C5205" w:rsidRPr="004E5F37" w:rsidRDefault="009C5205" w:rsidP="004E5F37">
      <w:pPr>
        <w:pStyle w:val="ae"/>
        <w:numPr>
          <w:ilvl w:val="0"/>
          <w:numId w:val="32"/>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スティグマ尺度：スティグマとは、一般の人々によって支持されているある特定の集団に対する差別や偏見を指します。薬物問題を抱えた人たちは「薬物乱用者は暴力的であろう」「薬物依存者は重大犯罪を起こしやすいだろう」といった具合にスティグマの対象になりやすいと言われています。主に違法薬物の使用者を想定して開発されたスティグマ尺度を、本研究では「覚せい剤などの薬物を使用したことのあ</w:t>
      </w:r>
      <w:r w:rsidRPr="004E5F37">
        <w:rPr>
          <w:rFonts w:ascii="HG丸ｺﾞｼｯｸM-PRO" w:eastAsia="HG丸ｺﾞｼｯｸM-PRO" w:hAnsi="HG丸ｺﾞｼｯｸM-PRO" w:hint="eastAsia"/>
          <w:sz w:val="24"/>
          <w:szCs w:val="24"/>
        </w:rPr>
        <w:lastRenderedPageBreak/>
        <w:t>る人」を「市販の風邪薬などを乱用している人」と置き換えて使用します。</w:t>
      </w:r>
    </w:p>
    <w:p w14:paraId="31458559" w14:textId="77777777" w:rsidR="009C5205" w:rsidRPr="004E5F37" w:rsidRDefault="009C5205" w:rsidP="004E5F37">
      <w:pPr>
        <w:rPr>
          <w:rFonts w:ascii="HG丸ｺﾞｼｯｸM-PRO" w:eastAsia="HG丸ｺﾞｼｯｸM-PRO" w:hAnsi="HG丸ｺﾞｼｯｸM-PRO"/>
          <w:sz w:val="24"/>
          <w:szCs w:val="24"/>
        </w:rPr>
      </w:pPr>
    </w:p>
    <w:p w14:paraId="6A4B4134" w14:textId="77777777" w:rsidR="00C640A8" w:rsidRPr="004E5F37" w:rsidRDefault="00C640A8" w:rsidP="004E5F37">
      <w:pPr>
        <w:rPr>
          <w:rFonts w:ascii="HG丸ｺﾞｼｯｸM-PRO" w:eastAsia="HG丸ｺﾞｼｯｸM-PRO" w:hAnsi="HG丸ｺﾞｼｯｸM-PRO"/>
          <w:color w:val="0000FF"/>
          <w:sz w:val="24"/>
          <w:szCs w:val="24"/>
        </w:rPr>
      </w:pPr>
    </w:p>
    <w:p w14:paraId="64116219" w14:textId="77777777" w:rsidR="00DF1966" w:rsidRPr="004E5F37" w:rsidRDefault="00B11D54" w:rsidP="004E5F37">
      <w:pPr>
        <w:pStyle w:val="2"/>
        <w:rPr>
          <w:rFonts w:ascii="HG丸ｺﾞｼｯｸM-PRO" w:eastAsia="HG丸ｺﾞｼｯｸM-PRO" w:hAnsi="HG丸ｺﾞｼｯｸM-PRO"/>
          <w:szCs w:val="24"/>
        </w:rPr>
      </w:pPr>
      <w:r w:rsidRPr="004E5F37">
        <w:rPr>
          <w:rFonts w:ascii="HG丸ｺﾞｼｯｸM-PRO" w:eastAsia="HG丸ｺﾞｼｯｸM-PRO" w:hAnsi="HG丸ｺﾞｼｯｸM-PRO" w:hint="eastAsia"/>
          <w:szCs w:val="24"/>
        </w:rPr>
        <w:t>４</w:t>
      </w:r>
      <w:r w:rsidR="00DF1966" w:rsidRPr="004E5F37">
        <w:rPr>
          <w:rFonts w:ascii="HG丸ｺﾞｼｯｸM-PRO" w:eastAsia="HG丸ｺﾞｼｯｸM-PRO" w:hAnsi="HG丸ｺﾞｼｯｸM-PRO" w:hint="eastAsia"/>
          <w:szCs w:val="24"/>
        </w:rPr>
        <w:t>）実施する検査について</w:t>
      </w:r>
    </w:p>
    <w:p w14:paraId="4743C597" w14:textId="120D6427" w:rsidR="009702F1" w:rsidRPr="004E5F37" w:rsidRDefault="009702F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該当ありません。</w:t>
      </w:r>
    </w:p>
    <w:p w14:paraId="6D98DE94" w14:textId="77777777" w:rsidR="004A4417" w:rsidRPr="004E5F37" w:rsidRDefault="004A4417" w:rsidP="004E5F37">
      <w:pPr>
        <w:rPr>
          <w:rFonts w:ascii="HG丸ｺﾞｼｯｸM-PRO" w:eastAsia="HG丸ｺﾞｼｯｸM-PRO" w:hAnsi="HG丸ｺﾞｼｯｸM-PRO"/>
          <w:sz w:val="24"/>
          <w:szCs w:val="24"/>
        </w:rPr>
      </w:pPr>
    </w:p>
    <w:p w14:paraId="73B14C18" w14:textId="77777777" w:rsidR="003057A8" w:rsidRPr="004E5F37" w:rsidRDefault="003057A8" w:rsidP="004E5F37">
      <w:pPr>
        <w:suppressAutoHyphens/>
        <w:wordWrap w:val="0"/>
        <w:adjustRightInd w:val="0"/>
        <w:jc w:val="left"/>
        <w:textAlignment w:val="baseline"/>
        <w:rPr>
          <w:rFonts w:ascii="HG丸ｺﾞｼｯｸM-PRO" w:eastAsia="HG丸ｺﾞｼｯｸM-PRO" w:hAnsi="HG丸ｺﾞｼｯｸM-PRO"/>
          <w:b/>
          <w:kern w:val="0"/>
          <w:sz w:val="24"/>
          <w:szCs w:val="24"/>
        </w:rPr>
      </w:pPr>
      <w:r w:rsidRPr="004E5F37">
        <w:rPr>
          <w:rFonts w:ascii="HG丸ｺﾞｼｯｸM-PRO" w:eastAsia="HG丸ｺﾞｼｯｸM-PRO" w:hAnsi="HG丸ｺﾞｼｯｸM-PRO" w:hint="eastAsia"/>
          <w:b/>
          <w:kern w:val="0"/>
          <w:sz w:val="24"/>
          <w:szCs w:val="24"/>
        </w:rPr>
        <w:t>５）利用できる遺伝カウンセリングに関する情報</w:t>
      </w:r>
    </w:p>
    <w:p w14:paraId="3866992D" w14:textId="77777777" w:rsidR="009702F1" w:rsidRPr="004E5F37" w:rsidRDefault="009702F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該当ありません。</w:t>
      </w:r>
    </w:p>
    <w:p w14:paraId="7EED610E" w14:textId="77777777" w:rsidR="003057A8" w:rsidRPr="004E5F37" w:rsidRDefault="003057A8" w:rsidP="004E5F37">
      <w:pPr>
        <w:rPr>
          <w:rFonts w:ascii="HG丸ｺﾞｼｯｸM-PRO" w:eastAsia="HG丸ｺﾞｼｯｸM-PRO" w:hAnsi="HG丸ｺﾞｼｯｸM-PRO"/>
          <w:sz w:val="24"/>
          <w:szCs w:val="24"/>
        </w:rPr>
      </w:pPr>
    </w:p>
    <w:p w14:paraId="1C9FD445" w14:textId="77777777" w:rsidR="00E44105" w:rsidRPr="004E5F37" w:rsidRDefault="00077877"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５．研究参加により生じるかもしれない負担、リスク、利益について</w:t>
      </w:r>
    </w:p>
    <w:p w14:paraId="05F49A08" w14:textId="77777777" w:rsidR="00A20847" w:rsidRPr="004E5F37" w:rsidRDefault="00DF1966" w:rsidP="004E5F37">
      <w:pPr>
        <w:pStyle w:val="2"/>
        <w:rPr>
          <w:rFonts w:ascii="HG丸ｺﾞｼｯｸM-PRO" w:eastAsia="HG丸ｺﾞｼｯｸM-PRO" w:hAnsi="HG丸ｺﾞｼｯｸM-PRO"/>
          <w:szCs w:val="24"/>
        </w:rPr>
      </w:pPr>
      <w:bookmarkStart w:id="1" w:name="_Toc412135860"/>
      <w:r w:rsidRPr="004E5F37">
        <w:rPr>
          <w:rFonts w:ascii="HG丸ｺﾞｼｯｸM-PRO" w:eastAsia="HG丸ｺﾞｼｯｸM-PRO" w:hAnsi="HG丸ｺﾞｼｯｸM-PRO" w:hint="eastAsia"/>
          <w:szCs w:val="24"/>
        </w:rPr>
        <w:t>１）生じるかもしれない負担、リスク</w:t>
      </w:r>
      <w:bookmarkEnd w:id="1"/>
    </w:p>
    <w:p w14:paraId="13C5CA26" w14:textId="77777777" w:rsidR="00A20847" w:rsidRPr="004E5F37" w:rsidRDefault="00DF1966" w:rsidP="004E5F37">
      <w:pPr>
        <w:pStyle w:val="3"/>
        <w:rPr>
          <w:rFonts w:ascii="HG丸ｺﾞｼｯｸM-PRO" w:eastAsia="HG丸ｺﾞｼｯｸM-PRO" w:hAnsi="HG丸ｺﾞｼｯｸM-PRO"/>
          <w:szCs w:val="24"/>
        </w:rPr>
      </w:pPr>
      <w:r w:rsidRPr="004E5F37">
        <w:rPr>
          <w:rFonts w:ascii="HG丸ｺﾞｼｯｸM-PRO" w:eastAsia="HG丸ｺﾞｼｯｸM-PRO" w:hAnsi="HG丸ｺﾞｼｯｸM-PRO" w:hint="eastAsia"/>
          <w:szCs w:val="24"/>
        </w:rPr>
        <w:t>（</w:t>
      </w:r>
      <w:r w:rsidR="00A20847" w:rsidRPr="004E5F37">
        <w:rPr>
          <w:rFonts w:ascii="HG丸ｺﾞｼｯｸM-PRO" w:eastAsia="HG丸ｺﾞｼｯｸM-PRO" w:hAnsi="HG丸ｺﾞｼｯｸM-PRO" w:hint="eastAsia"/>
          <w:szCs w:val="24"/>
        </w:rPr>
        <w:t>１）有害事象</w:t>
      </w:r>
    </w:p>
    <w:p w14:paraId="25E8D1D9" w14:textId="77777777" w:rsidR="00C640A8" w:rsidRPr="004E5F37" w:rsidRDefault="00C640A8" w:rsidP="004E5F37">
      <w:pPr>
        <w:suppressAutoHyphens/>
        <w:wordWrap w:val="0"/>
        <w:adjustRightInd w:val="0"/>
        <w:ind w:left="1" w:firstLineChars="100" w:firstLine="240"/>
        <w:jc w:val="left"/>
        <w:textAlignment w:val="baseline"/>
        <w:rPr>
          <w:rFonts w:ascii="HG丸ｺﾞｼｯｸM-PRO" w:eastAsia="HG丸ｺﾞｼｯｸM-PRO" w:hAnsi="HG丸ｺﾞｼｯｸM-PRO"/>
          <w:kern w:val="0"/>
          <w:sz w:val="24"/>
          <w:szCs w:val="24"/>
        </w:rPr>
      </w:pPr>
      <w:r w:rsidRPr="004E5F37">
        <w:rPr>
          <w:rFonts w:ascii="HG丸ｺﾞｼｯｸM-PRO" w:eastAsia="HG丸ｺﾞｼｯｸM-PRO" w:hAnsi="HG丸ｺﾞｼｯｸM-PRO" w:hint="eastAsia"/>
          <w:kern w:val="0"/>
          <w:sz w:val="24"/>
          <w:szCs w:val="24"/>
        </w:rPr>
        <w:t>研究参加に伴って起こった</w:t>
      </w:r>
      <w:r w:rsidR="00B11D54" w:rsidRPr="004E5F37">
        <w:rPr>
          <w:rFonts w:ascii="HG丸ｺﾞｼｯｸM-PRO" w:eastAsia="HG丸ｺﾞｼｯｸM-PRO" w:hAnsi="HG丸ｺﾞｼｯｸM-PRO" w:hint="eastAsia"/>
          <w:kern w:val="0"/>
          <w:sz w:val="24"/>
          <w:szCs w:val="24"/>
        </w:rPr>
        <w:t>全ての</w:t>
      </w:r>
      <w:r w:rsidRPr="004E5F37">
        <w:rPr>
          <w:rFonts w:ascii="HG丸ｺﾞｼｯｸM-PRO" w:eastAsia="HG丸ｺﾞｼｯｸM-PRO" w:hAnsi="HG丸ｺﾞｼｯｸM-PRO" w:hint="eastAsia"/>
          <w:kern w:val="0"/>
          <w:sz w:val="24"/>
          <w:szCs w:val="24"/>
        </w:rPr>
        <w:t>好ましくない</w:t>
      </w:r>
      <w:r w:rsidR="00B11D54" w:rsidRPr="004E5F37">
        <w:rPr>
          <w:rFonts w:ascii="HG丸ｺﾞｼｯｸM-PRO" w:eastAsia="HG丸ｺﾞｼｯｸM-PRO" w:hAnsi="HG丸ｺﾞｼｯｸM-PRO" w:hint="eastAsia"/>
          <w:kern w:val="0"/>
          <w:sz w:val="24"/>
          <w:szCs w:val="24"/>
        </w:rPr>
        <w:t>又は意図しない傷病若しくはその徴候（</w:t>
      </w:r>
      <w:r w:rsidRPr="004E5F37">
        <w:rPr>
          <w:rFonts w:ascii="HG丸ｺﾞｼｯｸM-PRO" w:eastAsia="HG丸ｺﾞｼｯｸM-PRO" w:hAnsi="HG丸ｺﾞｼｯｸM-PRO" w:hint="eastAsia"/>
          <w:kern w:val="0"/>
          <w:sz w:val="24"/>
          <w:szCs w:val="24"/>
        </w:rPr>
        <w:t>臨床検査値の</w:t>
      </w:r>
      <w:r w:rsidR="00B11D54" w:rsidRPr="004E5F37">
        <w:rPr>
          <w:rFonts w:ascii="HG丸ｺﾞｼｯｸM-PRO" w:eastAsia="HG丸ｺﾞｼｯｸM-PRO" w:hAnsi="HG丸ｺﾞｼｯｸM-PRO" w:hint="eastAsia"/>
          <w:kern w:val="0"/>
          <w:sz w:val="24"/>
          <w:szCs w:val="24"/>
        </w:rPr>
        <w:t>異常を含む）</w:t>
      </w:r>
      <w:r w:rsidRPr="004E5F37">
        <w:rPr>
          <w:rFonts w:ascii="HG丸ｺﾞｼｯｸM-PRO" w:eastAsia="HG丸ｺﾞｼｯｸM-PRO" w:hAnsi="HG丸ｺﾞｼｯｸM-PRO" w:hint="eastAsia"/>
          <w:kern w:val="0"/>
          <w:sz w:val="24"/>
          <w:szCs w:val="24"/>
        </w:rPr>
        <w:t>を「有害事象」といいます。</w:t>
      </w:r>
    </w:p>
    <w:p w14:paraId="235FDF9D" w14:textId="2271918E" w:rsidR="009702F1" w:rsidRPr="004E5F37" w:rsidRDefault="009702F1" w:rsidP="004E5F37">
      <w:pPr>
        <w:suppressAutoHyphens/>
        <w:wordWrap w:val="0"/>
        <w:adjustRightInd w:val="0"/>
        <w:jc w:val="left"/>
        <w:textAlignment w:val="baseline"/>
        <w:rPr>
          <w:rFonts w:ascii="HG丸ｺﾞｼｯｸM-PRO" w:eastAsia="HG丸ｺﾞｼｯｸM-PRO" w:hAnsi="HG丸ｺﾞｼｯｸM-PRO"/>
          <w:kern w:val="0"/>
          <w:sz w:val="24"/>
          <w:szCs w:val="24"/>
        </w:rPr>
      </w:pPr>
      <w:r w:rsidRPr="004E5F37">
        <w:rPr>
          <w:rFonts w:ascii="HG丸ｺﾞｼｯｸM-PRO" w:eastAsia="HG丸ｺﾞｼｯｸM-PRO" w:hAnsi="HG丸ｺﾞｼｯｸM-PRO" w:hint="eastAsia"/>
          <w:kern w:val="0"/>
          <w:sz w:val="24"/>
          <w:szCs w:val="24"/>
        </w:rPr>
        <w:t>本研究の実施によって研究対象者に生じる負担としては、約90分間の動画を視聴し、アンケートに回答する時間と労力です。ゲートキーパー研修の動画視聴は、インターネット研修システムを通じて実施されるため、</w:t>
      </w:r>
      <w:r w:rsidR="00F557D7" w:rsidRPr="004E5F37">
        <w:rPr>
          <w:rFonts w:ascii="HG丸ｺﾞｼｯｸM-PRO" w:eastAsia="HG丸ｺﾞｼｯｸM-PRO" w:hAnsi="HG丸ｺﾞｼｯｸM-PRO" w:hint="eastAsia"/>
          <w:kern w:val="0"/>
          <w:sz w:val="24"/>
          <w:szCs w:val="24"/>
        </w:rPr>
        <w:t>あなた</w:t>
      </w:r>
      <w:r w:rsidRPr="004E5F37">
        <w:rPr>
          <w:rFonts w:ascii="HG丸ｺﾞｼｯｸM-PRO" w:eastAsia="HG丸ｺﾞｼｯｸM-PRO" w:hAnsi="HG丸ｺﾞｼｯｸM-PRO" w:hint="eastAsia"/>
          <w:kern w:val="0"/>
          <w:sz w:val="24"/>
          <w:szCs w:val="24"/>
        </w:rPr>
        <w:t>のペースで動画視聴を進めることができます。介入期間中であれば24時間いつでも視聴が可能であり、またいつでも視聴を中止することができます。</w:t>
      </w:r>
    </w:p>
    <w:p w14:paraId="04712837" w14:textId="338C244F" w:rsidR="009702F1" w:rsidRPr="004E5F37" w:rsidRDefault="009702F1" w:rsidP="004E5F37">
      <w:pPr>
        <w:suppressAutoHyphens/>
        <w:wordWrap w:val="0"/>
        <w:adjustRightInd w:val="0"/>
        <w:jc w:val="left"/>
        <w:textAlignment w:val="baseline"/>
        <w:rPr>
          <w:rFonts w:ascii="HG丸ｺﾞｼｯｸM-PRO" w:eastAsia="HG丸ｺﾞｼｯｸM-PRO" w:hAnsi="HG丸ｺﾞｼｯｸM-PRO"/>
          <w:kern w:val="0"/>
          <w:sz w:val="24"/>
          <w:szCs w:val="24"/>
        </w:rPr>
      </w:pPr>
      <w:r w:rsidRPr="004E5F37">
        <w:rPr>
          <w:rFonts w:ascii="HG丸ｺﾞｼｯｸM-PRO" w:eastAsia="HG丸ｺﾞｼｯｸM-PRO" w:hAnsi="HG丸ｺﾞｼｯｸM-PRO" w:hint="eastAsia"/>
          <w:kern w:val="0"/>
          <w:sz w:val="24"/>
          <w:szCs w:val="24"/>
        </w:rPr>
        <w:t>本研究実施にあたり、</w:t>
      </w:r>
      <w:r w:rsidR="00F557D7" w:rsidRPr="004E5F37">
        <w:rPr>
          <w:rFonts w:ascii="HG丸ｺﾞｼｯｸM-PRO" w:eastAsia="HG丸ｺﾞｼｯｸM-PRO" w:hAnsi="HG丸ｺﾞｼｯｸM-PRO" w:hint="eastAsia"/>
          <w:kern w:val="0"/>
          <w:sz w:val="24"/>
          <w:szCs w:val="24"/>
        </w:rPr>
        <w:t>あなた</w:t>
      </w:r>
      <w:r w:rsidRPr="004E5F37">
        <w:rPr>
          <w:rFonts w:ascii="HG丸ｺﾞｼｯｸM-PRO" w:eastAsia="HG丸ｺﾞｼｯｸM-PRO" w:hAnsi="HG丸ｺﾞｼｯｸM-PRO" w:hint="eastAsia"/>
          <w:kern w:val="0"/>
          <w:sz w:val="24"/>
          <w:szCs w:val="24"/>
        </w:rPr>
        <w:t>が負担する経済的出費はありませんし、身体的および精神的な苦痛、健康上の不利益を生じるような侵襲性はありません。</w:t>
      </w:r>
    </w:p>
    <w:p w14:paraId="2F295740" w14:textId="77777777" w:rsidR="00CF0A51" w:rsidRPr="004E5F37" w:rsidRDefault="00CF0A51" w:rsidP="004E5F37">
      <w:pPr>
        <w:suppressAutoHyphens/>
        <w:wordWrap w:val="0"/>
        <w:adjustRightInd w:val="0"/>
        <w:ind w:leftChars="-1" w:left="238" w:hangingChars="100" w:hanging="240"/>
        <w:jc w:val="left"/>
        <w:textAlignment w:val="baseline"/>
        <w:rPr>
          <w:rFonts w:ascii="HG丸ｺﾞｼｯｸM-PRO" w:eastAsia="HG丸ｺﾞｼｯｸM-PRO" w:hAnsi="HG丸ｺﾞｼｯｸM-PRO"/>
          <w:color w:val="008000"/>
          <w:kern w:val="0"/>
          <w:sz w:val="24"/>
          <w:szCs w:val="24"/>
        </w:rPr>
      </w:pPr>
    </w:p>
    <w:p w14:paraId="60050040" w14:textId="77777777" w:rsidR="00CF0A51" w:rsidRPr="004E5F37" w:rsidRDefault="00DF1966" w:rsidP="004E5F37">
      <w:pPr>
        <w:pStyle w:val="3"/>
        <w:rPr>
          <w:rFonts w:ascii="HG丸ｺﾞｼｯｸM-PRO" w:eastAsia="HG丸ｺﾞｼｯｸM-PRO" w:hAnsi="HG丸ｺﾞｼｯｸM-PRO"/>
          <w:szCs w:val="24"/>
        </w:rPr>
      </w:pPr>
      <w:r w:rsidRPr="004E5F37">
        <w:rPr>
          <w:rFonts w:ascii="HG丸ｺﾞｼｯｸM-PRO" w:eastAsia="HG丸ｺﾞｼｯｸM-PRO" w:hAnsi="HG丸ｺﾞｼｯｸM-PRO" w:hint="eastAsia"/>
          <w:szCs w:val="24"/>
        </w:rPr>
        <w:t>（</w:t>
      </w:r>
      <w:r w:rsidR="00A20847" w:rsidRPr="004E5F37">
        <w:rPr>
          <w:rFonts w:ascii="HG丸ｺﾞｼｯｸM-PRO" w:eastAsia="HG丸ｺﾞｼｯｸM-PRO" w:hAnsi="HG丸ｺﾞｼｯｸM-PRO" w:hint="eastAsia"/>
          <w:szCs w:val="24"/>
        </w:rPr>
        <w:t>２）</w:t>
      </w:r>
      <w:r w:rsidR="00CF0A51" w:rsidRPr="004E5F37">
        <w:rPr>
          <w:rFonts w:ascii="HG丸ｺﾞｼｯｸM-PRO" w:eastAsia="HG丸ｺﾞｼｯｸM-PRO" w:hAnsi="HG丸ｺﾞｼｯｸM-PRO" w:hint="eastAsia"/>
          <w:szCs w:val="24"/>
        </w:rPr>
        <w:t>その他の</w:t>
      </w:r>
      <w:r w:rsidR="002905FE" w:rsidRPr="004E5F37">
        <w:rPr>
          <w:rFonts w:ascii="HG丸ｺﾞｼｯｸM-PRO" w:eastAsia="HG丸ｺﾞｼｯｸM-PRO" w:hAnsi="HG丸ｺﾞｼｯｸM-PRO" w:hint="eastAsia"/>
          <w:szCs w:val="24"/>
        </w:rPr>
        <w:t>負担、</w:t>
      </w:r>
      <w:r w:rsidR="00CF0A51" w:rsidRPr="004E5F37">
        <w:rPr>
          <w:rFonts w:ascii="HG丸ｺﾞｼｯｸM-PRO" w:eastAsia="HG丸ｺﾞｼｯｸM-PRO" w:hAnsi="HG丸ｺﾞｼｯｸM-PRO" w:hint="eastAsia"/>
          <w:szCs w:val="24"/>
        </w:rPr>
        <w:t>不利益</w:t>
      </w:r>
    </w:p>
    <w:p w14:paraId="42D2ABBD" w14:textId="200CAC85" w:rsidR="009702F1" w:rsidRPr="004E5F37" w:rsidRDefault="009702F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該当ありません。</w:t>
      </w:r>
    </w:p>
    <w:p w14:paraId="2FE88A72" w14:textId="77777777" w:rsidR="00B11D54" w:rsidRPr="004E5F37" w:rsidRDefault="00B11D54" w:rsidP="004E5F37">
      <w:pPr>
        <w:suppressAutoHyphens/>
        <w:wordWrap w:val="0"/>
        <w:adjustRightInd w:val="0"/>
        <w:jc w:val="left"/>
        <w:textAlignment w:val="baseline"/>
        <w:rPr>
          <w:rFonts w:ascii="HG丸ｺﾞｼｯｸM-PRO" w:eastAsia="HG丸ｺﾞｼｯｸM-PRO" w:hAnsi="HG丸ｺﾞｼｯｸM-PRO"/>
          <w:kern w:val="0"/>
          <w:sz w:val="24"/>
          <w:szCs w:val="24"/>
        </w:rPr>
      </w:pPr>
    </w:p>
    <w:p w14:paraId="0713F2D6" w14:textId="5E1C39E6" w:rsidR="00A20847" w:rsidRPr="004E5F37" w:rsidRDefault="00DF1966" w:rsidP="004E5F37">
      <w:pPr>
        <w:pStyle w:val="2"/>
        <w:rPr>
          <w:rFonts w:ascii="HG丸ｺﾞｼｯｸM-PRO" w:eastAsia="HG丸ｺﾞｼｯｸM-PRO" w:hAnsi="HG丸ｺﾞｼｯｸM-PRO"/>
          <w:szCs w:val="24"/>
        </w:rPr>
      </w:pPr>
      <w:r w:rsidRPr="004E5F37">
        <w:rPr>
          <w:rFonts w:ascii="HG丸ｺﾞｼｯｸM-PRO" w:eastAsia="HG丸ｺﾞｼｯｸM-PRO" w:hAnsi="HG丸ｺﾞｼｯｸM-PRO" w:hint="eastAsia"/>
          <w:szCs w:val="24"/>
        </w:rPr>
        <w:t>２）</w:t>
      </w:r>
      <w:r w:rsidR="00C879AC" w:rsidRPr="004E5F37">
        <w:rPr>
          <w:rFonts w:ascii="HG丸ｺﾞｼｯｸM-PRO" w:eastAsia="HG丸ｺﾞｼｯｸM-PRO" w:hAnsi="HG丸ｺﾞｼｯｸM-PRO" w:hint="eastAsia"/>
          <w:szCs w:val="24"/>
        </w:rPr>
        <w:t>予想</w:t>
      </w:r>
      <w:r w:rsidR="00A20847" w:rsidRPr="004E5F37">
        <w:rPr>
          <w:rFonts w:ascii="HG丸ｺﾞｼｯｸM-PRO" w:eastAsia="HG丸ｺﾞｼｯｸM-PRO" w:hAnsi="HG丸ｺﾞｼｯｸM-PRO" w:hint="eastAsia"/>
          <w:szCs w:val="24"/>
        </w:rPr>
        <w:t>される利益</w:t>
      </w:r>
    </w:p>
    <w:p w14:paraId="29AC45F5" w14:textId="0B6B3A8D" w:rsidR="009702F1" w:rsidRPr="004E5F37" w:rsidRDefault="009702F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学校の教員を対象とした自殺予防のゲートキーパートレーニングに関する研究では、自殺予防に関する知識のみならず、ゲートキーパーとしての自己効力感、支援サービスへのアクセスなどに改善が認められたことが報告されてい</w:t>
      </w:r>
      <w:r w:rsidR="003305F5" w:rsidRPr="004E5F37">
        <w:rPr>
          <w:rFonts w:ascii="HG丸ｺﾞｼｯｸM-PRO" w:eastAsia="HG丸ｺﾞｼｯｸM-PRO" w:hAnsi="HG丸ｺﾞｼｯｸM-PRO" w:hint="eastAsia"/>
          <w:sz w:val="24"/>
          <w:szCs w:val="24"/>
        </w:rPr>
        <w:t>ます。</w:t>
      </w:r>
    </w:p>
    <w:p w14:paraId="622E7B3C" w14:textId="60FC382B" w:rsidR="003305F5" w:rsidRPr="004E5F37" w:rsidRDefault="003305F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では、ゲートキーパー研修にご参加いただくことによって、ゲートキーパーとしての自己効力感が向上し、市販薬乱用者に対するスティグマが軽減されるという仮説を立てています。その仮説が支持されるならば、本研究に参加された薬剤師にはゲートキーパーとしての知識や技能が向上するという利益が期待されます。</w:t>
      </w:r>
    </w:p>
    <w:p w14:paraId="3098278C" w14:textId="77777777" w:rsidR="00600E33" w:rsidRPr="004E5F37" w:rsidRDefault="00600E33" w:rsidP="004E5F37">
      <w:pPr>
        <w:suppressAutoHyphens/>
        <w:wordWrap w:val="0"/>
        <w:adjustRightInd w:val="0"/>
        <w:jc w:val="left"/>
        <w:textAlignment w:val="baseline"/>
        <w:rPr>
          <w:rFonts w:ascii="HG丸ｺﾞｼｯｸM-PRO" w:eastAsia="HG丸ｺﾞｼｯｸM-PRO" w:hAnsi="HG丸ｺﾞｼｯｸM-PRO"/>
          <w:color w:val="FF0000"/>
          <w:kern w:val="0"/>
          <w:sz w:val="24"/>
          <w:szCs w:val="24"/>
        </w:rPr>
      </w:pPr>
    </w:p>
    <w:p w14:paraId="5831FC1A" w14:textId="77777777" w:rsidR="00600E33" w:rsidRPr="004E5F37" w:rsidRDefault="00600E33" w:rsidP="004E5F37">
      <w:pPr>
        <w:pStyle w:val="2"/>
        <w:rPr>
          <w:rFonts w:ascii="HG丸ｺﾞｼｯｸM-PRO" w:eastAsia="HG丸ｺﾞｼｯｸM-PRO" w:hAnsi="HG丸ｺﾞｼｯｸM-PRO"/>
          <w:szCs w:val="24"/>
        </w:rPr>
      </w:pPr>
      <w:r w:rsidRPr="004E5F37">
        <w:rPr>
          <w:rFonts w:ascii="HG丸ｺﾞｼｯｸM-PRO" w:eastAsia="HG丸ｺﾞｼｯｸM-PRO" w:hAnsi="HG丸ｺﾞｼｯｸM-PRO" w:hint="eastAsia"/>
          <w:szCs w:val="24"/>
        </w:rPr>
        <w:t>３）研究を中止する場合</w:t>
      </w:r>
    </w:p>
    <w:p w14:paraId="152652B3" w14:textId="1631159D" w:rsidR="00F557D7" w:rsidRPr="004E5F37" w:rsidRDefault="00F557D7"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期間中にCOVID-19パンデミック等の緊急事態宣言が発令されたとしても、薬局に勤務する薬剤師は市民の生活を支えるエッセンシャルワーカーですから、勤務が中断されることはないと想定しています。また、本研究はインターネット研修サイトを通じた介入ですから、通信環境が存在する限り、研究全体を中止することはありません。</w:t>
      </w:r>
    </w:p>
    <w:p w14:paraId="7581F7C7" w14:textId="3E1A7115" w:rsidR="00C90870" w:rsidRPr="004E5F37" w:rsidRDefault="00C90870" w:rsidP="004E5F37">
      <w:pPr>
        <w:rPr>
          <w:rFonts w:ascii="HG丸ｺﾞｼｯｸM-PRO" w:eastAsia="HG丸ｺﾞｼｯｸM-PRO" w:hAnsi="HG丸ｺﾞｼｯｸM-PRO"/>
          <w:sz w:val="24"/>
          <w:szCs w:val="24"/>
        </w:rPr>
      </w:pPr>
    </w:p>
    <w:p w14:paraId="4169395A" w14:textId="79E62137" w:rsidR="009F0D65" w:rsidRPr="004E5F37" w:rsidRDefault="009F0D6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６．他の治療方法について</w:t>
      </w:r>
    </w:p>
    <w:p w14:paraId="2D6943A0" w14:textId="398A58FA" w:rsidR="00F557D7" w:rsidRPr="004E5F37" w:rsidRDefault="00F557D7"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該当ありません。</w:t>
      </w:r>
    </w:p>
    <w:p w14:paraId="68989060" w14:textId="77777777" w:rsidR="00494D66" w:rsidRPr="004E5F37" w:rsidRDefault="00494D66" w:rsidP="004E5F37">
      <w:pPr>
        <w:rPr>
          <w:rFonts w:ascii="HG丸ｺﾞｼｯｸM-PRO" w:eastAsia="HG丸ｺﾞｼｯｸM-PRO" w:hAnsi="HG丸ｺﾞｼｯｸM-PRO"/>
          <w:sz w:val="24"/>
          <w:szCs w:val="24"/>
        </w:rPr>
      </w:pPr>
    </w:p>
    <w:p w14:paraId="6E6DDD99" w14:textId="27292D0A" w:rsidR="009F0D65" w:rsidRPr="004E5F37" w:rsidRDefault="009F0D6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７．研究参加に伴う経済的負担について</w:t>
      </w:r>
    </w:p>
    <w:p w14:paraId="4D2BC497" w14:textId="7C604790" w:rsidR="00F557D7" w:rsidRPr="004E5F37" w:rsidRDefault="00F557D7"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本研究は研究費で実施されますので、研究参加に</w:t>
      </w:r>
      <w:r w:rsidR="00E954A2" w:rsidRPr="004E5F37">
        <w:rPr>
          <w:rFonts w:ascii="HG丸ｺﾞｼｯｸM-PRO" w:eastAsia="HG丸ｺﾞｼｯｸM-PRO" w:hAnsi="HG丸ｺﾞｼｯｸM-PRO" w:hint="eastAsia"/>
          <w:sz w:val="24"/>
          <w:szCs w:val="24"/>
        </w:rPr>
        <w:t>際し</w:t>
      </w:r>
      <w:r w:rsidRPr="004E5F37">
        <w:rPr>
          <w:rFonts w:ascii="HG丸ｺﾞｼｯｸM-PRO" w:eastAsia="HG丸ｺﾞｼｯｸM-PRO" w:hAnsi="HG丸ｺﾞｼｯｸM-PRO" w:hint="eastAsia"/>
          <w:sz w:val="24"/>
          <w:szCs w:val="24"/>
        </w:rPr>
        <w:t>、あなたの自己負担はありません。</w:t>
      </w:r>
    </w:p>
    <w:p w14:paraId="24C42B61" w14:textId="77777777" w:rsidR="009F0D65" w:rsidRPr="004E5F37" w:rsidRDefault="009F0D65" w:rsidP="004E5F37">
      <w:pPr>
        <w:rPr>
          <w:rFonts w:ascii="HG丸ｺﾞｼｯｸM-PRO" w:eastAsia="HG丸ｺﾞｼｯｸM-PRO" w:hAnsi="HG丸ｺﾞｼｯｸM-PRO"/>
          <w:sz w:val="24"/>
          <w:szCs w:val="24"/>
        </w:rPr>
      </w:pPr>
    </w:p>
    <w:p w14:paraId="160B85B5" w14:textId="48B12249" w:rsidR="00E117D7" w:rsidRPr="004E5F37" w:rsidRDefault="009F0D65" w:rsidP="004E5F37">
      <w:pPr>
        <w:pStyle w:val="1"/>
        <w:rPr>
          <w:rFonts w:ascii="HG丸ｺﾞｼｯｸM-PRO" w:eastAsia="HG丸ｺﾞｼｯｸM-PRO" w:hAnsi="HG丸ｺﾞｼｯｸM-PRO" w:cs="Arial"/>
        </w:rPr>
      </w:pPr>
      <w:r w:rsidRPr="004E5F37">
        <w:rPr>
          <w:rFonts w:ascii="HG丸ｺﾞｼｯｸM-PRO" w:eastAsia="HG丸ｺﾞｼｯｸM-PRO" w:hAnsi="HG丸ｺﾞｼｯｸM-PRO" w:hint="eastAsia"/>
        </w:rPr>
        <w:t>８</w:t>
      </w:r>
      <w:r w:rsidR="00077877" w:rsidRPr="004E5F37">
        <w:rPr>
          <w:rFonts w:ascii="HG丸ｺﾞｼｯｸM-PRO" w:eastAsia="HG丸ｺﾞｼｯｸM-PRO" w:hAnsi="HG丸ｺﾞｼｯｸM-PRO" w:hint="eastAsia"/>
        </w:rPr>
        <w:t>．研究参加後の同意撤回について</w:t>
      </w:r>
    </w:p>
    <w:p w14:paraId="6976AC8F" w14:textId="476CCD99" w:rsidR="00F557D7" w:rsidRPr="004E5F37" w:rsidRDefault="00E117D7" w:rsidP="004E5F37">
      <w:pPr>
        <w:suppressAutoHyphens/>
        <w:wordWrap w:val="0"/>
        <w:adjustRightInd w:val="0"/>
        <w:ind w:left="6"/>
        <w:jc w:val="left"/>
        <w:textAlignment w:val="baseline"/>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研究への参加・継続は、あなたの自由な意思で決めてください。あなたが、研究参加を断られた場合</w:t>
      </w:r>
      <w:r w:rsidR="00CA2BD4" w:rsidRPr="004E5F37">
        <w:rPr>
          <w:rFonts w:ascii="HG丸ｺﾞｼｯｸM-PRO" w:eastAsia="HG丸ｺﾞｼｯｸM-PRO" w:hAnsi="HG丸ｺﾞｼｯｸM-PRO" w:hint="eastAsia"/>
          <w:sz w:val="24"/>
          <w:szCs w:val="24"/>
        </w:rPr>
        <w:t>で</w:t>
      </w:r>
      <w:r w:rsidRPr="004E5F37">
        <w:rPr>
          <w:rFonts w:ascii="HG丸ｺﾞｼｯｸM-PRO" w:eastAsia="HG丸ｺﾞｼｯｸM-PRO" w:hAnsi="HG丸ｺﾞｼｯｸM-PRO" w:hint="eastAsia"/>
          <w:sz w:val="24"/>
          <w:szCs w:val="24"/>
        </w:rPr>
        <w:t>も、何も不利益を受けることはありません。また、一旦は研究参加に同意をされ、研究が開始された場合であっても、いつでも参加を止めることができ、その場合にも何も不利益を受けることはありません。</w:t>
      </w:r>
      <w:r w:rsidR="00F557D7" w:rsidRPr="004E5F37">
        <w:rPr>
          <w:rFonts w:ascii="HG丸ｺﾞｼｯｸM-PRO" w:eastAsia="HG丸ｺﾞｼｯｸM-PRO" w:hAnsi="HG丸ｺﾞｼｯｸM-PRO" w:hint="eastAsia"/>
          <w:sz w:val="24"/>
          <w:szCs w:val="24"/>
        </w:rPr>
        <w:t>同意の撤回は、この文書の最後に添付した同意撤回書をメールでお送りください。同意が撤回された対象者のデータは速やかに削除します。</w:t>
      </w:r>
    </w:p>
    <w:p w14:paraId="6C8643D4" w14:textId="77777777" w:rsidR="001E7CF4" w:rsidRPr="004E5F37" w:rsidRDefault="001E7CF4" w:rsidP="004E5F37">
      <w:pPr>
        <w:rPr>
          <w:rFonts w:ascii="HG丸ｺﾞｼｯｸM-PRO" w:eastAsia="HG丸ｺﾞｼｯｸM-PRO" w:hAnsi="HG丸ｺﾞｼｯｸM-PRO"/>
          <w:sz w:val="24"/>
          <w:szCs w:val="24"/>
        </w:rPr>
      </w:pPr>
    </w:p>
    <w:p w14:paraId="1BBA09F6" w14:textId="77777777" w:rsidR="009F0D65" w:rsidRPr="004E5F37" w:rsidRDefault="009F0D6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９．個人情報等の取扱いについて</w:t>
      </w:r>
    </w:p>
    <w:p w14:paraId="57531B65" w14:textId="6C8877AA" w:rsidR="00F557D7" w:rsidRPr="004E5F37" w:rsidRDefault="00F557D7"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対象者の個人情報（氏名、メールアドレス）は、事前アンケート、事後アンケート、フォローアップアンケートの各データを統合するために用います。データを統合した後は、これらの個人情報をデータセットから削除し、解析を行う前に、特定の個人を識別することができないようにします。この加工作業は、研究代表者（嶋根卓也）が担当</w:t>
      </w:r>
      <w:r w:rsidR="00670C69" w:rsidRPr="004E5F37">
        <w:rPr>
          <w:rFonts w:ascii="HG丸ｺﾞｼｯｸM-PRO" w:eastAsia="HG丸ｺﾞｼｯｸM-PRO" w:hAnsi="HG丸ｺﾞｼｯｸM-PRO" w:hint="eastAsia"/>
          <w:sz w:val="24"/>
          <w:szCs w:val="24"/>
        </w:rPr>
        <w:t>します。</w:t>
      </w:r>
    </w:p>
    <w:p w14:paraId="2F35CBCD" w14:textId="77777777" w:rsidR="00F557D7" w:rsidRPr="004E5F37" w:rsidRDefault="00F557D7" w:rsidP="004E5F37">
      <w:pPr>
        <w:rPr>
          <w:rFonts w:ascii="HG丸ｺﾞｼｯｸM-PRO" w:eastAsia="HG丸ｺﾞｼｯｸM-PRO" w:hAnsi="HG丸ｺﾞｼｯｸM-PRO"/>
          <w:sz w:val="24"/>
          <w:szCs w:val="24"/>
        </w:rPr>
      </w:pPr>
    </w:p>
    <w:p w14:paraId="2C3B8183" w14:textId="6DB8D958" w:rsidR="00670C69" w:rsidRPr="004E5F37" w:rsidRDefault="00670C69"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個人情報の取り扱いにあたっては、個人情報を扱う区域（薬物依存研究部心理社会研究室）を限定し、施錠および入退室管理を行います。研究情報を扱うPCは、最新のアップデートを適用し、ウイルスおよびマルウエア対策ソフトウエアを導入します。個人情報の電子保存に当たっては暗号化を施します。情報の廃棄の際は、専用のソフトウエアを使用し情報を完全に消去します。</w:t>
      </w:r>
    </w:p>
    <w:p w14:paraId="3C1C535C" w14:textId="77777777" w:rsidR="00507116" w:rsidRPr="004E5F37" w:rsidRDefault="00507116" w:rsidP="004E5F37">
      <w:pPr>
        <w:rPr>
          <w:rFonts w:ascii="HG丸ｺﾞｼｯｸM-PRO" w:eastAsia="HG丸ｺﾞｼｯｸM-PRO" w:hAnsi="HG丸ｺﾞｼｯｸM-PRO"/>
          <w:color w:val="0000FF"/>
          <w:sz w:val="24"/>
          <w:szCs w:val="24"/>
        </w:rPr>
      </w:pPr>
    </w:p>
    <w:p w14:paraId="6EBB8B09" w14:textId="77777777" w:rsidR="009F0D65" w:rsidRPr="004E5F37" w:rsidRDefault="009F0D6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１０．試料・情報の保管及び廃棄の方法、二次利用について</w:t>
      </w:r>
    </w:p>
    <w:p w14:paraId="590A6164" w14:textId="374FB2FF" w:rsidR="00E962B3" w:rsidRPr="004E5F37" w:rsidRDefault="00E962B3" w:rsidP="004E5F37">
      <w:pPr>
        <w:pStyle w:val="ae"/>
        <w:numPr>
          <w:ilvl w:val="0"/>
          <w:numId w:val="33"/>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本研究に関わる各種データ（動画データ、アンケートデータ、同意書、同意撤回書、章末テストなど）は、パスワード付きのSSD（Solid State Drive）に保存され、薬物依存研究部心理社会研究室内の鍵付きロッカーに保管し、研究代表者が鍵を管理します。研究の試料・情報は研究終了後最低５年間の保管期間とし、当該研究の終了について報告した日から５年を経過した日又は当該研究の結果の最終の公表について報告した日から３年を経過した日のいずれか遅い日までの期間、適切に保管し、保管期間終了後には、専用ソフトウエアによるデータ消去により破棄します。</w:t>
      </w:r>
    </w:p>
    <w:p w14:paraId="6407477A" w14:textId="77777777" w:rsidR="00E962B3" w:rsidRPr="004E5F37" w:rsidRDefault="00E962B3" w:rsidP="004E5F37">
      <w:pPr>
        <w:rPr>
          <w:rFonts w:ascii="HG丸ｺﾞｼｯｸM-PRO" w:eastAsia="HG丸ｺﾞｼｯｸM-PRO" w:hAnsi="HG丸ｺﾞｼｯｸM-PRO"/>
          <w:sz w:val="24"/>
          <w:szCs w:val="24"/>
        </w:rPr>
      </w:pPr>
    </w:p>
    <w:p w14:paraId="54FE1BEB" w14:textId="7D01FEBE" w:rsidR="00507116" w:rsidRPr="004E5F37" w:rsidRDefault="00E962B3" w:rsidP="004E5F37">
      <w:pPr>
        <w:pStyle w:val="ae"/>
        <w:numPr>
          <w:ilvl w:val="0"/>
          <w:numId w:val="33"/>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将来的にこの研究以外の研究に用いる目的で使用される可能性のある研究が行われる場合には、国立精神・神経医療研究センターの倫理委員会で改めて審査を行い、当センターの承認を得てから、別の研究の実施に関する再同意又は情報公開を通じて研究協力の意思確認を行ってから実施します。</w:t>
      </w:r>
    </w:p>
    <w:p w14:paraId="4E7D1EF7" w14:textId="77777777" w:rsidR="009F0D65" w:rsidRPr="004E5F37" w:rsidRDefault="009F0D65" w:rsidP="004E5F37">
      <w:pPr>
        <w:rPr>
          <w:rFonts w:ascii="HG丸ｺﾞｼｯｸM-PRO" w:eastAsia="HG丸ｺﾞｼｯｸM-PRO" w:hAnsi="HG丸ｺﾞｼｯｸM-PRO"/>
          <w:sz w:val="24"/>
          <w:szCs w:val="24"/>
        </w:rPr>
      </w:pPr>
    </w:p>
    <w:p w14:paraId="4FBBF9C1" w14:textId="77777777" w:rsidR="009F0D65" w:rsidRPr="004E5F37" w:rsidRDefault="009F0D6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１１．研究の資金源や研究者等の研究に関する利益相反について</w:t>
      </w:r>
    </w:p>
    <w:p w14:paraId="426C633B" w14:textId="13BB3D0E" w:rsidR="00E962B3" w:rsidRPr="004E5F37" w:rsidRDefault="00E962B3" w:rsidP="004E5F37">
      <w:pPr>
        <w:pStyle w:val="ae"/>
        <w:numPr>
          <w:ilvl w:val="0"/>
          <w:numId w:val="34"/>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「利益相反」とは、外部との経済的な利益関係などによって、研究データの改ざん、特定企業の優遇、研究を中止すべきであるのに継続することなど、研究が公正かつ適</w:t>
      </w:r>
      <w:r w:rsidRPr="004E5F37">
        <w:rPr>
          <w:rFonts w:ascii="HG丸ｺﾞｼｯｸM-PRO" w:eastAsia="HG丸ｺﾞｼｯｸM-PRO" w:hAnsi="HG丸ｺﾞｼｯｸM-PRO" w:hint="eastAsia"/>
          <w:sz w:val="24"/>
          <w:szCs w:val="24"/>
        </w:rPr>
        <w:lastRenderedPageBreak/>
        <w:t>切に行われていないと第三者から懸念されかねない事態のことです。</w:t>
      </w:r>
    </w:p>
    <w:p w14:paraId="1B1D1B5B" w14:textId="38FC5746" w:rsidR="00E962B3" w:rsidRPr="004E5F37" w:rsidRDefault="00E962B3" w:rsidP="004E5F37">
      <w:pPr>
        <w:pStyle w:val="ae"/>
        <w:numPr>
          <w:ilvl w:val="0"/>
          <w:numId w:val="34"/>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本研究は、厚生労働科学研究費補助金（障害者政策総合研究事業）「処方薬や市販薬の乱用又は依存症に対する新たな治療方法及び支援方法・支援体制構築のための研究（</w:t>
      </w:r>
      <w:r w:rsidRPr="004E5F37">
        <w:rPr>
          <w:rFonts w:ascii="HG丸ｺﾞｼｯｸM-PRO" w:eastAsia="HG丸ｺﾞｼｯｸM-PRO" w:hAnsi="HG丸ｺﾞｼｯｸM-PRO"/>
          <w:sz w:val="24"/>
          <w:szCs w:val="24"/>
        </w:rPr>
        <w:t>23GC1801</w:t>
      </w:r>
      <w:r w:rsidRPr="004E5F37">
        <w:rPr>
          <w:rFonts w:ascii="HG丸ｺﾞｼｯｸM-PRO" w:eastAsia="HG丸ｺﾞｼｯｸM-PRO" w:hAnsi="HG丸ｺﾞｼｯｸM-PRO" w:hint="eastAsia"/>
          <w:sz w:val="24"/>
          <w:szCs w:val="24"/>
        </w:rPr>
        <w:t>）」（研究代表者：松本俊彦、研究期間：</w:t>
      </w:r>
      <w:r w:rsidRPr="004E5F37">
        <w:rPr>
          <w:rFonts w:ascii="HG丸ｺﾞｼｯｸM-PRO" w:eastAsia="HG丸ｺﾞｼｯｸM-PRO" w:hAnsi="HG丸ｺﾞｼｯｸM-PRO"/>
          <w:sz w:val="24"/>
          <w:szCs w:val="24"/>
        </w:rPr>
        <w:t>2023</w:t>
      </w:r>
      <w:r w:rsidRPr="004E5F37">
        <w:rPr>
          <w:rFonts w:ascii="HG丸ｺﾞｼｯｸM-PRO" w:eastAsia="HG丸ｺﾞｼｯｸM-PRO" w:hAnsi="HG丸ｺﾞｼｯｸM-PRO" w:hint="eastAsia"/>
          <w:sz w:val="24"/>
          <w:szCs w:val="24"/>
        </w:rPr>
        <w:t>年</w:t>
      </w:r>
      <w:r w:rsidRPr="004E5F37">
        <w:rPr>
          <w:rFonts w:ascii="HG丸ｺﾞｼｯｸM-PRO" w:eastAsia="HG丸ｺﾞｼｯｸM-PRO" w:hAnsi="HG丸ｺﾞｼｯｸM-PRO"/>
          <w:sz w:val="24"/>
          <w:szCs w:val="24"/>
        </w:rPr>
        <w:t>4</w:t>
      </w:r>
      <w:r w:rsidRPr="004E5F37">
        <w:rPr>
          <w:rFonts w:ascii="HG丸ｺﾞｼｯｸM-PRO" w:eastAsia="HG丸ｺﾞｼｯｸM-PRO" w:hAnsi="HG丸ｺﾞｼｯｸM-PRO" w:hint="eastAsia"/>
          <w:sz w:val="24"/>
          <w:szCs w:val="24"/>
        </w:rPr>
        <w:t>月</w:t>
      </w:r>
      <w:r w:rsidRPr="004E5F37">
        <w:rPr>
          <w:rFonts w:ascii="HG丸ｺﾞｼｯｸM-PRO" w:eastAsia="HG丸ｺﾞｼｯｸM-PRO" w:hAnsi="HG丸ｺﾞｼｯｸM-PRO"/>
          <w:sz w:val="24"/>
          <w:szCs w:val="24"/>
        </w:rPr>
        <w:t>1</w:t>
      </w:r>
      <w:r w:rsidRPr="004E5F37">
        <w:rPr>
          <w:rFonts w:ascii="HG丸ｺﾞｼｯｸM-PRO" w:eastAsia="HG丸ｺﾞｼｯｸM-PRO" w:hAnsi="HG丸ｺﾞｼｯｸM-PRO" w:hint="eastAsia"/>
          <w:sz w:val="24"/>
          <w:szCs w:val="24"/>
        </w:rPr>
        <w:t>日～</w:t>
      </w:r>
      <w:r w:rsidRPr="004E5F37">
        <w:rPr>
          <w:rFonts w:ascii="HG丸ｺﾞｼｯｸM-PRO" w:eastAsia="HG丸ｺﾞｼｯｸM-PRO" w:hAnsi="HG丸ｺﾞｼｯｸM-PRO"/>
          <w:sz w:val="24"/>
          <w:szCs w:val="24"/>
        </w:rPr>
        <w:t>2026</w:t>
      </w:r>
      <w:r w:rsidRPr="004E5F37">
        <w:rPr>
          <w:rFonts w:ascii="HG丸ｺﾞｼｯｸM-PRO" w:eastAsia="HG丸ｺﾞｼｯｸM-PRO" w:hAnsi="HG丸ｺﾞｼｯｸM-PRO" w:hint="eastAsia"/>
          <w:sz w:val="24"/>
          <w:szCs w:val="24"/>
        </w:rPr>
        <w:t>年</w:t>
      </w:r>
      <w:r w:rsidRPr="004E5F37">
        <w:rPr>
          <w:rFonts w:ascii="HG丸ｺﾞｼｯｸM-PRO" w:eastAsia="HG丸ｺﾞｼｯｸM-PRO" w:hAnsi="HG丸ｺﾞｼｯｸM-PRO"/>
          <w:sz w:val="24"/>
          <w:szCs w:val="24"/>
        </w:rPr>
        <w:t>3</w:t>
      </w:r>
      <w:r w:rsidRPr="004E5F37">
        <w:rPr>
          <w:rFonts w:ascii="HG丸ｺﾞｼｯｸM-PRO" w:eastAsia="HG丸ｺﾞｼｯｸM-PRO" w:hAnsi="HG丸ｺﾞｼｯｸM-PRO" w:hint="eastAsia"/>
          <w:sz w:val="24"/>
          <w:szCs w:val="24"/>
        </w:rPr>
        <w:t>月</w:t>
      </w:r>
      <w:r w:rsidRPr="004E5F37">
        <w:rPr>
          <w:rFonts w:ascii="HG丸ｺﾞｼｯｸM-PRO" w:eastAsia="HG丸ｺﾞｼｯｸM-PRO" w:hAnsi="HG丸ｺﾞｼｯｸM-PRO"/>
          <w:sz w:val="24"/>
          <w:szCs w:val="24"/>
        </w:rPr>
        <w:t>31</w:t>
      </w:r>
      <w:r w:rsidRPr="004E5F37">
        <w:rPr>
          <w:rFonts w:ascii="HG丸ｺﾞｼｯｸM-PRO" w:eastAsia="HG丸ｺﾞｼｯｸM-PRO" w:hAnsi="HG丸ｺﾞｼｯｸM-PRO" w:hint="eastAsia"/>
          <w:sz w:val="24"/>
          <w:szCs w:val="24"/>
        </w:rPr>
        <w:t>日）」で賄われ、特定の企業からの資金は用いません。本研究に携わるすべての研究者は、研究協力機関である公益財団法人杉浦記念財団との間に申告すべき利益相反がないことを確認しています。従って、本研究は研究者が企業等とは独立して計画し実施するものであり、研究結果及び解析等に影響を及ぼすことはありません。なお、この研究における当センター研究者の利益相反については、当センター利益相反マネジメント委員会で審査され、適切に管理されています。</w:t>
      </w:r>
    </w:p>
    <w:p w14:paraId="338EF5AE" w14:textId="46AF3F76" w:rsidR="00E962B3" w:rsidRPr="004E5F37" w:rsidRDefault="00E962B3" w:rsidP="004E5F37">
      <w:pPr>
        <w:pStyle w:val="ae"/>
        <w:numPr>
          <w:ilvl w:val="0"/>
          <w:numId w:val="34"/>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代表者は、本研究の計画・実施・報告において、研究の結果及び結果の解釈に影響を及ぼすような新たな「利益相反」が生じていないか研究者に継続的に確認し、研究の実施が患者の権利・利益を損ねることがないことを確認します。論文投稿や学会発表に当たっては、研究費の財源および関連する利害関係について開示し、当該法人の利益を優先することなく、科学的に公正な内容となるよう十分に留意します。</w:t>
      </w:r>
    </w:p>
    <w:p w14:paraId="69F74FC4" w14:textId="77777777" w:rsidR="009F0D65" w:rsidRPr="004E5F37" w:rsidRDefault="009F0D65" w:rsidP="004E5F37">
      <w:pPr>
        <w:rPr>
          <w:rFonts w:ascii="HG丸ｺﾞｼｯｸM-PRO" w:eastAsia="HG丸ｺﾞｼｯｸM-PRO" w:hAnsi="HG丸ｺﾞｼｯｸM-PRO"/>
          <w:sz w:val="24"/>
          <w:szCs w:val="24"/>
        </w:rPr>
      </w:pPr>
    </w:p>
    <w:p w14:paraId="0D25A7EF" w14:textId="47637094" w:rsidR="009F0D65" w:rsidRPr="004E5F37" w:rsidRDefault="009F0D6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１２．研究実施後における医療の提供について</w:t>
      </w:r>
    </w:p>
    <w:p w14:paraId="6FFD0AB5" w14:textId="459252E1" w:rsidR="00E962B3" w:rsidRPr="004E5F37" w:rsidRDefault="00E962B3" w:rsidP="004E5F37">
      <w:pPr>
        <w:ind w:leftChars="-1" w:hanging="2"/>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該当ありません。</w:t>
      </w:r>
    </w:p>
    <w:p w14:paraId="3119B868" w14:textId="77777777" w:rsidR="009F0D65" w:rsidRPr="004E5F37" w:rsidRDefault="009F0D65" w:rsidP="004E5F37">
      <w:pPr>
        <w:rPr>
          <w:rFonts w:ascii="HG丸ｺﾞｼｯｸM-PRO" w:eastAsia="HG丸ｺﾞｼｯｸM-PRO" w:hAnsi="HG丸ｺﾞｼｯｸM-PRO"/>
          <w:sz w:val="24"/>
          <w:szCs w:val="24"/>
        </w:rPr>
      </w:pPr>
    </w:p>
    <w:p w14:paraId="40F2A708" w14:textId="1B18690C" w:rsidR="009F0D65" w:rsidRPr="004E5F37" w:rsidRDefault="00F2555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１３</w:t>
      </w:r>
      <w:r w:rsidR="009F0D65" w:rsidRPr="004E5F37">
        <w:rPr>
          <w:rFonts w:ascii="HG丸ｺﾞｼｯｸM-PRO" w:eastAsia="HG丸ｺﾞｼｯｸM-PRO" w:hAnsi="HG丸ｺﾞｼｯｸM-PRO" w:hint="eastAsia"/>
        </w:rPr>
        <w:t>．研究に参加された方の研究結果の取扱いについて</w:t>
      </w:r>
    </w:p>
    <w:p w14:paraId="39A9A6CF" w14:textId="330723AA" w:rsidR="00E962B3" w:rsidRPr="004E5F37" w:rsidRDefault="00E962B3" w:rsidP="004E5F37">
      <w:pPr>
        <w:ind w:leftChars="-1" w:hanging="2"/>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該当ありません。</w:t>
      </w:r>
    </w:p>
    <w:p w14:paraId="4306C9A8" w14:textId="77777777" w:rsidR="00F25555" w:rsidRPr="004E5F37" w:rsidRDefault="00F25555" w:rsidP="004E5F37">
      <w:pPr>
        <w:rPr>
          <w:rFonts w:ascii="HG丸ｺﾞｼｯｸM-PRO" w:eastAsia="HG丸ｺﾞｼｯｸM-PRO" w:hAnsi="HG丸ｺﾞｼｯｸM-PRO"/>
          <w:sz w:val="24"/>
          <w:szCs w:val="24"/>
        </w:rPr>
      </w:pPr>
    </w:p>
    <w:p w14:paraId="38A38447" w14:textId="1E08E0EB" w:rsidR="00F25555" w:rsidRPr="004E5F37" w:rsidRDefault="00F2555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１４．研究参加によって生じた健康被害に対する補償について</w:t>
      </w:r>
    </w:p>
    <w:p w14:paraId="143A8588" w14:textId="51A62122" w:rsidR="00E962B3" w:rsidRPr="004E5F37" w:rsidRDefault="00E962B3" w:rsidP="004E5F37">
      <w:pPr>
        <w:snapToGrid w:val="0"/>
        <w:ind w:leftChars="-1" w:hanging="2"/>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本研究は侵襲を伴わない研究のため、該当ありません。</w:t>
      </w:r>
    </w:p>
    <w:p w14:paraId="7CBC4F55" w14:textId="77777777" w:rsidR="009F0D65" w:rsidRPr="004E5F37" w:rsidRDefault="009F0D65" w:rsidP="004E5F37">
      <w:pPr>
        <w:rPr>
          <w:rFonts w:ascii="HG丸ｺﾞｼｯｸM-PRO" w:eastAsia="HG丸ｺﾞｼｯｸM-PRO" w:hAnsi="HG丸ｺﾞｼｯｸM-PRO"/>
          <w:sz w:val="24"/>
          <w:szCs w:val="24"/>
        </w:rPr>
      </w:pPr>
    </w:p>
    <w:p w14:paraId="76C8B323" w14:textId="04BBAB66" w:rsidR="007778A5" w:rsidRPr="004E5F37" w:rsidRDefault="00F2555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１５</w:t>
      </w:r>
      <w:r w:rsidR="00077877" w:rsidRPr="004E5F37">
        <w:rPr>
          <w:rFonts w:ascii="HG丸ｺﾞｼｯｸM-PRO" w:eastAsia="HG丸ｺﾞｼｯｸM-PRO" w:hAnsi="HG丸ｺﾞｼｯｸM-PRO" w:hint="eastAsia"/>
        </w:rPr>
        <w:t>．</w:t>
      </w:r>
      <w:r w:rsidR="007778A5" w:rsidRPr="004E5F37">
        <w:rPr>
          <w:rFonts w:ascii="HG丸ｺﾞｼｯｸM-PRO" w:eastAsia="HG丸ｺﾞｼｯｸM-PRO" w:hAnsi="HG丸ｺﾞｼｯｸM-PRO" w:hint="eastAsia"/>
        </w:rPr>
        <w:t>研究に関する情報公開について</w:t>
      </w:r>
    </w:p>
    <w:p w14:paraId="0497B66F" w14:textId="77777777" w:rsidR="00E962B3" w:rsidRPr="004E5F37" w:rsidRDefault="00E962B3" w:rsidP="004E5F37">
      <w:pPr>
        <w:pStyle w:val="ae"/>
        <w:numPr>
          <w:ilvl w:val="0"/>
          <w:numId w:val="35"/>
        </w:numPr>
        <w:ind w:leftChars="0"/>
        <w:rPr>
          <w:rFonts w:ascii="HG丸ｺﾞｼｯｸM-PRO" w:eastAsia="HG丸ｺﾞｼｯｸM-PRO" w:hAnsi="HG丸ｺﾞｼｯｸM-PRO"/>
          <w:bCs/>
          <w:sz w:val="24"/>
          <w:szCs w:val="24"/>
        </w:rPr>
      </w:pPr>
      <w:r w:rsidRPr="004E5F37">
        <w:rPr>
          <w:rFonts w:ascii="HG丸ｺﾞｼｯｸM-PRO" w:eastAsia="HG丸ｺﾞｼｯｸM-PRO" w:hAnsi="HG丸ｺﾞｼｯｸM-PRO" w:hint="eastAsia"/>
          <w:bCs/>
          <w:sz w:val="24"/>
          <w:szCs w:val="24"/>
        </w:rPr>
        <w:t>この研究の概要は、厚生労働科学研究費補助金（障害者政策総合研究事業）「処方薬や市販薬の乱用又は依存症に対する新たな治療方法及び支援方法・支援体制構築のための研究（23GC1801）」（研究代表者：松本俊彦、研究期間：2023年4月1日～2026年3月31日）」の分担研究報告書として公表するとともに、薬物依存研究部のホームページに掲載します。</w:t>
      </w:r>
    </w:p>
    <w:p w14:paraId="07288A0F" w14:textId="5FC8B466" w:rsidR="00E962B3" w:rsidRPr="00473124" w:rsidRDefault="00444073" w:rsidP="004E5F37">
      <w:pPr>
        <w:pStyle w:val="ae"/>
        <w:numPr>
          <w:ilvl w:val="0"/>
          <w:numId w:val="35"/>
        </w:numPr>
        <w:ind w:leftChars="0"/>
        <w:rPr>
          <w:rFonts w:ascii="HG丸ｺﾞｼｯｸM-PRO" w:eastAsia="HG丸ｺﾞｼｯｸM-PRO" w:hAnsi="HG丸ｺﾞｼｯｸM-PRO"/>
          <w:bCs/>
          <w:sz w:val="24"/>
          <w:szCs w:val="24"/>
        </w:rPr>
      </w:pPr>
      <w:hyperlink r:id="rId10" w:history="1">
        <w:r w:rsidR="00E962B3" w:rsidRPr="00473124">
          <w:rPr>
            <w:rStyle w:val="af"/>
            <w:rFonts w:ascii="HG丸ｺﾞｼｯｸM-PRO" w:eastAsia="HG丸ｺﾞｼｯｸM-PRO" w:hAnsi="HG丸ｺﾞｼｯｸM-PRO" w:hint="eastAsia"/>
            <w:bCs/>
            <w:color w:val="auto"/>
            <w:sz w:val="24"/>
            <w:szCs w:val="24"/>
            <w:u w:val="none"/>
          </w:rPr>
          <w:t>https://www.ncnp.go.jp/nimh/yakubutsu/report/index.html</w:t>
        </w:r>
      </w:hyperlink>
      <w:bookmarkStart w:id="2" w:name="_Hlk135924343"/>
      <w:r w:rsidR="00E962B3" w:rsidRPr="00473124">
        <w:rPr>
          <w:rFonts w:ascii="HG丸ｺﾞｼｯｸM-PRO" w:eastAsia="HG丸ｺﾞｼｯｸM-PRO" w:hAnsi="HG丸ｺﾞｼｯｸM-PRO" w:hint="eastAsia"/>
          <w:bCs/>
          <w:sz w:val="24"/>
          <w:szCs w:val="24"/>
        </w:rPr>
        <w:t xml:space="preserve">　</w:t>
      </w:r>
    </w:p>
    <w:p w14:paraId="784CED3E" w14:textId="4A2647B6" w:rsidR="007778A5" w:rsidRPr="004E5F37" w:rsidRDefault="00E962B3" w:rsidP="004E5F37">
      <w:pPr>
        <w:pStyle w:val="ae"/>
        <w:numPr>
          <w:ilvl w:val="0"/>
          <w:numId w:val="35"/>
        </w:numPr>
        <w:ind w:leftChars="0"/>
        <w:rPr>
          <w:rFonts w:ascii="HG丸ｺﾞｼｯｸM-PRO" w:eastAsia="HG丸ｺﾞｼｯｸM-PRO" w:hAnsi="HG丸ｺﾞｼｯｸM-PRO"/>
          <w:bCs/>
          <w:sz w:val="24"/>
          <w:szCs w:val="24"/>
        </w:rPr>
      </w:pPr>
      <w:r w:rsidRPr="004E5F37">
        <w:rPr>
          <w:rFonts w:ascii="HG丸ｺﾞｼｯｸM-PRO" w:eastAsia="HG丸ｺﾞｼｯｸM-PRO" w:hAnsi="HG丸ｺﾞｼｯｸM-PRO" w:hint="eastAsia"/>
          <w:bCs/>
          <w:sz w:val="24"/>
          <w:szCs w:val="24"/>
        </w:rPr>
        <w:t>研究を開始する前に下記の公開データベースに登録し、研究計画書の変更及び研究の進み具合に応じて登録内容を更新していきます。研究を終了したときは、研究の結果を登録します。</w:t>
      </w:r>
      <w:bookmarkEnd w:id="2"/>
    </w:p>
    <w:p w14:paraId="7FF33DD2" w14:textId="77777777" w:rsidR="00E962B3" w:rsidRPr="004E5F37" w:rsidRDefault="00E962B3" w:rsidP="004E5F37">
      <w:pPr>
        <w:rPr>
          <w:rFonts w:ascii="HG丸ｺﾞｼｯｸM-PRO" w:eastAsia="HG丸ｺﾞｼｯｸM-PRO" w:hAnsi="HG丸ｺﾞｼｯｸM-PRO"/>
          <w:sz w:val="24"/>
          <w:szCs w:val="24"/>
        </w:rPr>
      </w:pPr>
      <w:bookmarkStart w:id="3" w:name="_Hlk135924365"/>
      <w:r w:rsidRPr="004E5F37">
        <w:rPr>
          <w:rFonts w:ascii="HG丸ｺﾞｼｯｸM-PRO" w:eastAsia="HG丸ｺﾞｼｯｸM-PRO" w:hAnsi="HG丸ｺﾞｼｯｸM-PRO" w:hint="eastAsia"/>
          <w:sz w:val="24"/>
          <w:szCs w:val="24"/>
        </w:rPr>
        <w:t>〇</w:t>
      </w:r>
      <w:r w:rsidRPr="004E5F37">
        <w:rPr>
          <w:rFonts w:ascii="HG丸ｺﾞｼｯｸM-PRO" w:eastAsia="HG丸ｺﾞｼｯｸM-PRO" w:hAnsi="HG丸ｺﾞｼｯｸM-PRO"/>
          <w:sz w:val="24"/>
          <w:szCs w:val="24"/>
        </w:rPr>
        <w:t xml:space="preserve"> </w:t>
      </w:r>
      <w:r w:rsidRPr="004E5F37">
        <w:rPr>
          <w:rFonts w:ascii="HG丸ｺﾞｼｯｸM-PRO" w:eastAsia="HG丸ｺﾞｼｯｸM-PRO" w:hAnsi="HG丸ｺﾞｼｯｸM-PRO" w:hint="eastAsia"/>
          <w:sz w:val="24"/>
          <w:szCs w:val="24"/>
        </w:rPr>
        <w:t>臨床研究等提出・公開システム（ｊ</w:t>
      </w:r>
      <w:r w:rsidRPr="004E5F37">
        <w:rPr>
          <w:rFonts w:ascii="HG丸ｺﾞｼｯｸM-PRO" w:eastAsia="HG丸ｺﾞｼｯｸM-PRO" w:hAnsi="HG丸ｺﾞｼｯｸM-PRO"/>
          <w:sz w:val="24"/>
          <w:szCs w:val="24"/>
        </w:rPr>
        <w:t>RCT</w:t>
      </w:r>
      <w:r w:rsidRPr="004E5F37">
        <w:rPr>
          <w:rFonts w:ascii="HG丸ｺﾞｼｯｸM-PRO" w:eastAsia="HG丸ｺﾞｼｯｸM-PRO" w:hAnsi="HG丸ｺﾞｼｯｸM-PRO" w:hint="eastAsia"/>
          <w:sz w:val="24"/>
          <w:szCs w:val="24"/>
        </w:rPr>
        <w:t>）</w:t>
      </w:r>
    </w:p>
    <w:p w14:paraId="5BAC2816" w14:textId="1F66442E" w:rsidR="00E962B3" w:rsidRPr="00473124" w:rsidRDefault="00E962B3" w:rsidP="004E5F37">
      <w:pPr>
        <w:rPr>
          <w:rFonts w:ascii="HG丸ｺﾞｼｯｸM-PRO" w:eastAsia="HG丸ｺﾞｼｯｸM-PRO" w:hAnsi="HG丸ｺﾞｼｯｸM-PRO"/>
          <w:sz w:val="24"/>
          <w:szCs w:val="24"/>
        </w:rPr>
      </w:pPr>
      <w:r w:rsidRPr="00473124">
        <w:rPr>
          <w:rStyle w:val="af"/>
          <w:rFonts w:ascii="HG丸ｺﾞｼｯｸM-PRO" w:eastAsia="HG丸ｺﾞｼｯｸM-PRO" w:hAnsi="HG丸ｺﾞｼｯｸM-PRO"/>
          <w:color w:val="auto"/>
          <w:sz w:val="24"/>
          <w:szCs w:val="24"/>
          <w:u w:val="none"/>
        </w:rPr>
        <w:t>https://jrct.niph.go.jp/</w:t>
      </w:r>
      <w:bookmarkEnd w:id="3"/>
    </w:p>
    <w:p w14:paraId="3A36672C" w14:textId="77777777" w:rsidR="007778A5" w:rsidRDefault="007778A5" w:rsidP="004E5F37">
      <w:pPr>
        <w:pStyle w:val="ae"/>
        <w:numPr>
          <w:ilvl w:val="0"/>
          <w:numId w:val="35"/>
        </w:numPr>
        <w:ind w:leftChars="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この研究による結果は学会発表や論文など学術的な場のみで発表いたします。</w:t>
      </w:r>
    </w:p>
    <w:p w14:paraId="7901CE71" w14:textId="4418FA11" w:rsidR="005243D4" w:rsidRPr="00473124" w:rsidRDefault="005243D4" w:rsidP="004E5F37">
      <w:pPr>
        <w:pStyle w:val="ae"/>
        <w:numPr>
          <w:ilvl w:val="0"/>
          <w:numId w:val="35"/>
        </w:numPr>
        <w:ind w:leftChars="0"/>
        <w:rPr>
          <w:rFonts w:ascii="HG丸ｺﾞｼｯｸM-PRO" w:eastAsia="HG丸ｺﾞｼｯｸM-PRO" w:hAnsi="HG丸ｺﾞｼｯｸM-PRO"/>
          <w:sz w:val="24"/>
          <w:szCs w:val="24"/>
        </w:rPr>
      </w:pPr>
      <w:r w:rsidRPr="00473124">
        <w:rPr>
          <w:rFonts w:ascii="HG丸ｺﾞｼｯｸM-PRO" w:eastAsia="HG丸ｺﾞｼｯｸM-PRO" w:hAnsi="HG丸ｺﾞｼｯｸM-PRO" w:hint="eastAsia"/>
          <w:sz w:val="24"/>
          <w:szCs w:val="24"/>
        </w:rPr>
        <w:t>各年度の研究報告書がまとまりましたら、メールにてお送りいたします。</w:t>
      </w:r>
    </w:p>
    <w:p w14:paraId="2EAB0953" w14:textId="77777777" w:rsidR="00F25555" w:rsidRPr="004E5F37" w:rsidRDefault="00F25555" w:rsidP="004E5F37">
      <w:pPr>
        <w:ind w:firstLineChars="100" w:firstLine="240"/>
        <w:rPr>
          <w:rStyle w:val="af"/>
          <w:rFonts w:ascii="HG丸ｺﾞｼｯｸM-PRO" w:eastAsia="HG丸ｺﾞｼｯｸM-PRO" w:hAnsi="HG丸ｺﾞｼｯｸM-PRO"/>
          <w:sz w:val="24"/>
          <w:szCs w:val="24"/>
        </w:rPr>
      </w:pPr>
    </w:p>
    <w:p w14:paraId="4D87303D" w14:textId="5CAEE422" w:rsidR="007778A5" w:rsidRPr="004E5F37" w:rsidRDefault="00F2555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１６</w:t>
      </w:r>
      <w:r w:rsidR="007778A5" w:rsidRPr="004E5F37">
        <w:rPr>
          <w:rFonts w:ascii="HG丸ｺﾞｼｯｸM-PRO" w:eastAsia="HG丸ｺﾞｼｯｸM-PRO" w:hAnsi="HG丸ｺﾞｼｯｸM-PRO" w:hint="eastAsia"/>
        </w:rPr>
        <w:t>．研究計画書と研究の方法に関する資料を入手又は閲覧したい場合</w:t>
      </w:r>
    </w:p>
    <w:p w14:paraId="182C2D53" w14:textId="484FAC53" w:rsidR="007778A5" w:rsidRPr="004E5F37" w:rsidRDefault="007778A5" w:rsidP="004E5F37">
      <w:pPr>
        <w:ind w:firstLineChars="100" w:firstLine="2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bCs/>
          <w:sz w:val="24"/>
          <w:szCs w:val="24"/>
        </w:rPr>
        <w:t>研究に参加している他の方の個人情報等の保護及び当該研究の独創性の確保に支障がない範囲で、研究計画書及び研究の方法に関する資料をご覧いただくことができます。</w:t>
      </w:r>
      <w:r w:rsidRPr="004E5F37">
        <w:rPr>
          <w:rFonts w:ascii="HG丸ｺﾞｼｯｸM-PRO" w:eastAsia="HG丸ｺﾞｼｯｸM-PRO" w:hAnsi="HG丸ｺﾞｼｯｸM-PRO" w:hint="eastAsia"/>
          <w:bCs/>
          <w:sz w:val="24"/>
          <w:szCs w:val="24"/>
        </w:rPr>
        <w:lastRenderedPageBreak/>
        <w:t>ご希望の場合には、</w:t>
      </w:r>
      <w:r w:rsidR="00F25555" w:rsidRPr="004E5F37">
        <w:rPr>
          <w:rFonts w:ascii="HG丸ｺﾞｼｯｸM-PRO" w:eastAsia="HG丸ｺﾞｼｯｸM-PRO" w:hAnsi="HG丸ｺﾞｼｯｸM-PRO" w:hint="eastAsia"/>
          <w:bCs/>
          <w:sz w:val="24"/>
          <w:szCs w:val="24"/>
        </w:rPr>
        <w:t>「１９</w:t>
      </w:r>
      <w:r w:rsidRPr="004E5F37">
        <w:rPr>
          <w:rFonts w:ascii="HG丸ｺﾞｼｯｸM-PRO" w:eastAsia="HG丸ｺﾞｼｯｸM-PRO" w:hAnsi="HG丸ｺﾞｼｯｸM-PRO" w:hint="eastAsia"/>
          <w:bCs/>
          <w:sz w:val="24"/>
          <w:szCs w:val="24"/>
        </w:rPr>
        <w:t>．</w:t>
      </w:r>
      <w:r w:rsidRPr="004E5F37">
        <w:rPr>
          <w:rFonts w:ascii="HG丸ｺﾞｼｯｸM-PRO" w:eastAsia="HG丸ｺﾞｼｯｸM-PRO" w:hAnsi="HG丸ｺﾞｼｯｸM-PRO" w:hint="eastAsia"/>
          <w:sz w:val="24"/>
          <w:szCs w:val="24"/>
        </w:rPr>
        <w:t>本研究に関してご相談等の問い合わせ先」にご連絡ください。</w:t>
      </w:r>
    </w:p>
    <w:p w14:paraId="71BAC706" w14:textId="0B04FB6C" w:rsidR="00AB0AF6" w:rsidRPr="004E5F37" w:rsidRDefault="00AB0AF6" w:rsidP="004E5F37">
      <w:pPr>
        <w:pStyle w:val="1"/>
        <w:rPr>
          <w:rFonts w:ascii="HG丸ｺﾞｼｯｸM-PRO" w:eastAsia="HG丸ｺﾞｼｯｸM-PRO" w:hAnsi="HG丸ｺﾞｼｯｸM-PRO"/>
        </w:rPr>
      </w:pPr>
      <w:bookmarkStart w:id="4" w:name="_Hlk517367097"/>
      <w:r w:rsidRPr="004E5F37">
        <w:rPr>
          <w:rFonts w:ascii="HG丸ｺﾞｼｯｸM-PRO" w:eastAsia="HG丸ｺﾞｼｯｸM-PRO" w:hAnsi="HG丸ｺﾞｼｯｸM-PRO" w:hint="eastAsia"/>
        </w:rPr>
        <w:t>１</w:t>
      </w:r>
      <w:r w:rsidR="007778A5" w:rsidRPr="004E5F37">
        <w:rPr>
          <w:rFonts w:ascii="HG丸ｺﾞｼｯｸM-PRO" w:eastAsia="HG丸ｺﾞｼｯｸM-PRO" w:hAnsi="HG丸ｺﾞｼｯｸM-PRO" w:hint="eastAsia"/>
        </w:rPr>
        <w:t>７</w:t>
      </w:r>
      <w:r w:rsidRPr="004E5F37">
        <w:rPr>
          <w:rFonts w:ascii="HG丸ｺﾞｼｯｸM-PRO" w:eastAsia="HG丸ｺﾞｼｯｸM-PRO" w:hAnsi="HG丸ｺﾞｼｯｸM-PRO" w:hint="eastAsia"/>
        </w:rPr>
        <w:t>．この研究を審査した倫理委員会について</w:t>
      </w:r>
    </w:p>
    <w:p w14:paraId="2572204D" w14:textId="278F98D2" w:rsidR="00AB0AF6" w:rsidRPr="004E5F37" w:rsidRDefault="00AB0AF6" w:rsidP="004E5F37">
      <w:pPr>
        <w:adjustRightInd w:val="0"/>
        <w:ind w:right="-2" w:firstLineChars="100" w:firstLine="240"/>
        <w:jc w:val="left"/>
        <w:rPr>
          <w:rFonts w:ascii="HG丸ｺﾞｼｯｸM-PRO" w:eastAsia="HG丸ｺﾞｼｯｸM-PRO" w:hAnsi="HG丸ｺﾞｼｯｸM-PRO"/>
          <w:sz w:val="24"/>
          <w:szCs w:val="24"/>
        </w:rPr>
      </w:pPr>
      <w:bookmarkStart w:id="5" w:name="_Hlk517346821"/>
      <w:r w:rsidRPr="004E5F37">
        <w:rPr>
          <w:rFonts w:ascii="HG丸ｺﾞｼｯｸM-PRO" w:eastAsia="HG丸ｺﾞｼｯｸM-PRO" w:hAnsi="HG丸ｺﾞｼｯｸM-PRO" w:hint="eastAsia"/>
          <w:sz w:val="24"/>
          <w:szCs w:val="24"/>
        </w:rPr>
        <w:t>倫理委員会（以下、委員会）は、</w:t>
      </w:r>
      <w:r w:rsidR="00171F26" w:rsidRPr="004E5F37">
        <w:rPr>
          <w:rFonts w:ascii="HG丸ｺﾞｼｯｸM-PRO" w:eastAsia="HG丸ｺﾞｼｯｸM-PRO" w:hAnsi="HG丸ｺﾞｼｯｸM-PRO" w:hint="eastAsia"/>
          <w:sz w:val="24"/>
          <w:szCs w:val="24"/>
        </w:rPr>
        <w:t>研究機関の長から研究の実施の適否等について</w:t>
      </w:r>
      <w:r w:rsidRPr="004E5F37">
        <w:rPr>
          <w:rFonts w:ascii="HG丸ｺﾞｼｯｸM-PRO" w:eastAsia="HG丸ｺﾞｼｯｸM-PRO" w:hAnsi="HG丸ｺﾞｼｯｸM-PRO" w:hint="eastAsia"/>
          <w:sz w:val="24"/>
          <w:szCs w:val="24"/>
        </w:rPr>
        <w:t>、</w:t>
      </w:r>
      <w:r w:rsidR="00171F26" w:rsidRPr="004E5F37">
        <w:rPr>
          <w:rFonts w:ascii="HG丸ｺﾞｼｯｸM-PRO" w:eastAsia="HG丸ｺﾞｼｯｸM-PRO" w:hAnsi="HG丸ｺﾞｼｯｸM-PRO" w:hint="eastAsia"/>
          <w:sz w:val="24"/>
          <w:szCs w:val="24"/>
        </w:rPr>
        <w:t>意見を求められたときは、倫理的観点及び科学的観点から、研究機関及び研究者等の利益相反に関する情報も含めて中立的かつ公正に審査を行います。</w:t>
      </w:r>
      <w:r w:rsidRPr="004E5F37">
        <w:rPr>
          <w:rFonts w:ascii="HG丸ｺﾞｼｯｸM-PRO" w:eastAsia="HG丸ｺﾞｼｯｸM-PRO" w:hAnsi="HG丸ｺﾞｼｯｸM-PRO" w:hint="eastAsia"/>
          <w:sz w:val="24"/>
          <w:szCs w:val="24"/>
        </w:rPr>
        <w:t>この研究に係る委員会の手順書、委員名簿、審議内容等についてお問い合わせがある場合には下記URLに掲載されております。</w:t>
      </w:r>
    </w:p>
    <w:p w14:paraId="264DEBD6" w14:textId="77777777" w:rsidR="00AB0AF6" w:rsidRPr="004E5F37" w:rsidRDefault="00AB0AF6" w:rsidP="004E5F37">
      <w:pPr>
        <w:rPr>
          <w:rFonts w:ascii="HG丸ｺﾞｼｯｸM-PRO" w:eastAsia="HG丸ｺﾞｼｯｸM-PRO" w:hAnsi="HG丸ｺﾞｼｯｸM-PRO" w:cs="ＭＳ 明朝"/>
          <w:color w:val="0070C0"/>
          <w:sz w:val="24"/>
          <w:szCs w:val="24"/>
        </w:rPr>
      </w:pPr>
    </w:p>
    <w:bookmarkEnd w:id="4"/>
    <w:p w14:paraId="4DB98DC7" w14:textId="3F8E63D6" w:rsidR="00AB0AF6" w:rsidRPr="004E5F37" w:rsidRDefault="00AB0AF6"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w:t>
      </w:r>
      <w:r w:rsidR="00171F26" w:rsidRPr="004E5F37">
        <w:rPr>
          <w:rFonts w:ascii="HG丸ｺﾞｼｯｸM-PRO" w:eastAsia="HG丸ｺﾞｼｯｸM-PRO" w:hAnsi="HG丸ｺﾞｼｯｸM-PRO" w:hint="eastAsia"/>
          <w:sz w:val="24"/>
          <w:szCs w:val="24"/>
        </w:rPr>
        <w:t>倫理</w:t>
      </w:r>
      <w:r w:rsidRPr="004E5F37">
        <w:rPr>
          <w:rFonts w:ascii="HG丸ｺﾞｼｯｸM-PRO" w:eastAsia="HG丸ｺﾞｼｯｸM-PRO" w:hAnsi="HG丸ｺﾞｼｯｸM-PRO" w:hint="eastAsia"/>
          <w:sz w:val="24"/>
          <w:szCs w:val="24"/>
        </w:rPr>
        <w:t>委員会》</w:t>
      </w:r>
    </w:p>
    <w:p w14:paraId="6280E56E" w14:textId="50364405" w:rsidR="00AB0AF6" w:rsidRPr="004E5F37" w:rsidRDefault="00AB0AF6"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 xml:space="preserve">名称：国立研究開発法人　国立精神・神経医療研究センター　</w:t>
      </w:r>
      <w:r w:rsidR="00171F26" w:rsidRPr="004E5F37">
        <w:rPr>
          <w:rFonts w:ascii="HG丸ｺﾞｼｯｸM-PRO" w:eastAsia="HG丸ｺﾞｼｯｸM-PRO" w:hAnsi="HG丸ｺﾞｼｯｸM-PRO" w:hint="eastAsia"/>
          <w:sz w:val="24"/>
          <w:szCs w:val="24"/>
        </w:rPr>
        <w:t>倫理</w:t>
      </w:r>
      <w:r w:rsidRPr="004E5F37">
        <w:rPr>
          <w:rFonts w:ascii="HG丸ｺﾞｼｯｸM-PRO" w:eastAsia="HG丸ｺﾞｼｯｸM-PRO" w:hAnsi="HG丸ｺﾞｼｯｸM-PRO" w:hint="eastAsia"/>
          <w:sz w:val="24"/>
          <w:szCs w:val="24"/>
        </w:rPr>
        <w:t>委員会</w:t>
      </w:r>
    </w:p>
    <w:p w14:paraId="05EE9A83" w14:textId="77777777" w:rsidR="00AB0AF6" w:rsidRPr="004E5F37" w:rsidRDefault="00AB0AF6"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設置者：国立研究開発法人　国立精神・神経医療研究センター　理事長</w:t>
      </w:r>
    </w:p>
    <w:p w14:paraId="2DAA3622" w14:textId="77777777" w:rsidR="00AB0AF6" w:rsidRPr="004E5F37" w:rsidRDefault="00AB0AF6"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所在地：東京都小平市小川東町</w:t>
      </w:r>
      <w:r w:rsidRPr="004E5F37">
        <w:rPr>
          <w:rFonts w:ascii="HG丸ｺﾞｼｯｸM-PRO" w:eastAsia="HG丸ｺﾞｼｯｸM-PRO" w:hAnsi="HG丸ｺﾞｼｯｸM-PRO"/>
          <w:sz w:val="24"/>
          <w:szCs w:val="24"/>
        </w:rPr>
        <w:t>4-1-1</w:t>
      </w:r>
    </w:p>
    <w:p w14:paraId="75EB8613" w14:textId="77777777" w:rsidR="00AB0AF6" w:rsidRPr="004E5F37" w:rsidRDefault="00AB0AF6"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資料閲覧について以下のURLに掲載しています。</w:t>
      </w:r>
    </w:p>
    <w:p w14:paraId="15FA534B" w14:textId="0BFE0029" w:rsidR="00D646A6" w:rsidRPr="004E5F37" w:rsidRDefault="00AB0AF6"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［URL]：</w:t>
      </w:r>
      <w:hyperlink r:id="rId11" w:history="1">
        <w:r w:rsidR="00D646A6" w:rsidRPr="004E5F37">
          <w:rPr>
            <w:rFonts w:ascii="HG丸ｺﾞｼｯｸM-PRO" w:eastAsia="HG丸ｺﾞｼｯｸM-PRO" w:hAnsi="HG丸ｺﾞｼｯｸM-PRO"/>
            <w:sz w:val="24"/>
            <w:szCs w:val="24"/>
          </w:rPr>
          <w:t>https://www.ncnp.go.jp/hospital/partnership/ethics/index.html</w:t>
        </w:r>
      </w:hyperlink>
    </w:p>
    <w:bookmarkEnd w:id="5"/>
    <w:p w14:paraId="4CEF8DAA" w14:textId="77777777" w:rsidR="002066BF" w:rsidRPr="004E5F37" w:rsidRDefault="002066BF" w:rsidP="004E5F37">
      <w:pPr>
        <w:rPr>
          <w:rFonts w:ascii="HG丸ｺﾞｼｯｸM-PRO" w:eastAsia="HG丸ｺﾞｼｯｸM-PRO" w:hAnsi="HG丸ｺﾞｼｯｸM-PRO"/>
          <w:sz w:val="24"/>
          <w:szCs w:val="24"/>
        </w:rPr>
      </w:pPr>
    </w:p>
    <w:p w14:paraId="40224312" w14:textId="2B2512D1" w:rsidR="00DF1966" w:rsidRPr="004E5F37" w:rsidRDefault="007778A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１８</w:t>
      </w:r>
      <w:r w:rsidR="00077877" w:rsidRPr="004E5F37">
        <w:rPr>
          <w:rFonts w:ascii="HG丸ｺﾞｼｯｸM-PRO" w:eastAsia="HG丸ｺﾞｼｯｸM-PRO" w:hAnsi="HG丸ｺﾞｼｯｸM-PRO" w:hint="eastAsia"/>
        </w:rPr>
        <w:t>．本研究の実施体制、研究機関の名称及び研究責任者の氏名</w:t>
      </w:r>
    </w:p>
    <w:p w14:paraId="7D73D6DD" w14:textId="6AA1F386" w:rsidR="00DF1966" w:rsidRPr="004E5F37" w:rsidRDefault="00DF1966" w:rsidP="004E5F37">
      <w:pPr>
        <w:jc w:val="left"/>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研究機関の名称：国立研究開発法人　国立精神・神経医療研究センター</w:t>
      </w:r>
      <w:r w:rsidR="00196321" w:rsidRPr="004E5F37">
        <w:rPr>
          <w:rFonts w:ascii="HG丸ｺﾞｼｯｸM-PRO" w:eastAsia="HG丸ｺﾞｼｯｸM-PRO" w:hAnsi="HG丸ｺﾞｼｯｸM-PRO" w:hint="eastAsia"/>
          <w:sz w:val="24"/>
          <w:szCs w:val="24"/>
        </w:rPr>
        <w:t>精神保健研究所薬物依存</w:t>
      </w:r>
      <w:r w:rsidR="00296A20" w:rsidRPr="004E5F37">
        <w:rPr>
          <w:rFonts w:ascii="HG丸ｺﾞｼｯｸM-PRO" w:eastAsia="HG丸ｺﾞｼｯｸM-PRO" w:hAnsi="HG丸ｺﾞｼｯｸM-PRO" w:hint="eastAsia"/>
          <w:sz w:val="24"/>
          <w:szCs w:val="24"/>
        </w:rPr>
        <w:t>研究部</w:t>
      </w:r>
    </w:p>
    <w:p w14:paraId="6006C782" w14:textId="5F9BB23D" w:rsidR="00DF1966" w:rsidRPr="004E5F37" w:rsidRDefault="00DF1966" w:rsidP="004E5F37">
      <w:pPr>
        <w:jc w:val="left"/>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研究責任者の氏名：</w:t>
      </w:r>
      <w:r w:rsidR="00196321" w:rsidRPr="004E5F37">
        <w:rPr>
          <w:rFonts w:ascii="HG丸ｺﾞｼｯｸM-PRO" w:eastAsia="HG丸ｺﾞｼｯｸM-PRO" w:hAnsi="HG丸ｺﾞｼｯｸM-PRO" w:hint="eastAsia"/>
          <w:sz w:val="24"/>
          <w:szCs w:val="24"/>
        </w:rPr>
        <w:t>嶋根卓也</w:t>
      </w:r>
    </w:p>
    <w:p w14:paraId="17DA8D42" w14:textId="77777777" w:rsidR="00AB27D4" w:rsidRPr="004E5F37" w:rsidRDefault="00AB27D4" w:rsidP="004E5F37">
      <w:pPr>
        <w:rPr>
          <w:rFonts w:ascii="HG丸ｺﾞｼｯｸM-PRO" w:eastAsia="HG丸ｺﾞｼｯｸM-PRO" w:hAnsi="HG丸ｺﾞｼｯｸM-PRO"/>
          <w:sz w:val="24"/>
          <w:szCs w:val="24"/>
        </w:rPr>
      </w:pPr>
    </w:p>
    <w:p w14:paraId="22930260" w14:textId="7F5D8C07" w:rsidR="008C39BA" w:rsidRPr="004E5F37" w:rsidRDefault="007778A5" w:rsidP="004E5F37">
      <w:pPr>
        <w:pStyle w:val="1"/>
        <w:rPr>
          <w:rFonts w:ascii="HG丸ｺﾞｼｯｸM-PRO" w:eastAsia="HG丸ｺﾞｼｯｸM-PRO" w:hAnsi="HG丸ｺﾞｼｯｸM-PRO"/>
        </w:rPr>
      </w:pPr>
      <w:r w:rsidRPr="004E5F37">
        <w:rPr>
          <w:rFonts w:ascii="HG丸ｺﾞｼｯｸM-PRO" w:eastAsia="HG丸ｺﾞｼｯｸM-PRO" w:hAnsi="HG丸ｺﾞｼｯｸM-PRO" w:hint="eastAsia"/>
        </w:rPr>
        <w:t>１９．本研究に関してご相談等の問い合わせ先</w:t>
      </w:r>
    </w:p>
    <w:p w14:paraId="1B0C884B" w14:textId="77777777" w:rsidR="007778A5" w:rsidRPr="004E5F37" w:rsidRDefault="007778A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あなたやあなたのご家族がこの研究について知りたいことや、心配なことがある場合は、ご遠慮なくこの説明文書の末尾の問い合わせ窓口にご相談ください。なお、他の研究参加者の個人情報や研究者の知的財産権の保護などの理由により、対応・回答ができない場合がありますので、あらかじめご了承ください。</w:t>
      </w:r>
    </w:p>
    <w:p w14:paraId="4AD55340" w14:textId="77777777" w:rsidR="007778A5" w:rsidRPr="004E5F37" w:rsidRDefault="007778A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また、本研究の実施に際してご迷惑をお掛けした場合など、苦情の申し立てをなされる場合には、苦情窓口（当センター倫理委員会事務局）までご連絡ください。</w:t>
      </w:r>
    </w:p>
    <w:p w14:paraId="74E7AC51" w14:textId="77777777" w:rsidR="007778A5" w:rsidRPr="004E5F37" w:rsidRDefault="007778A5" w:rsidP="004E5F37">
      <w:pPr>
        <w:rPr>
          <w:rFonts w:ascii="HG丸ｺﾞｼｯｸM-PRO" w:eastAsia="HG丸ｺﾞｼｯｸM-PRO" w:hAnsi="HG丸ｺﾞｼｯｸM-PRO"/>
          <w:sz w:val="24"/>
          <w:szCs w:val="24"/>
        </w:rPr>
      </w:pPr>
    </w:p>
    <w:p w14:paraId="76CA991B" w14:textId="77777777" w:rsidR="007778A5" w:rsidRPr="004E5F37" w:rsidRDefault="007778A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○本研究に関する問い合わせ窓口</w:t>
      </w:r>
    </w:p>
    <w:p w14:paraId="5560A069" w14:textId="53A21B66" w:rsidR="007778A5" w:rsidRPr="004E5F37" w:rsidRDefault="007778A5" w:rsidP="004E5F37">
      <w:pPr>
        <w:ind w:leftChars="550" w:left="1155"/>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〒187-</w:t>
      </w:r>
      <w:r w:rsidR="00196321" w:rsidRPr="004E5F37">
        <w:rPr>
          <w:rFonts w:ascii="HG丸ｺﾞｼｯｸM-PRO" w:eastAsia="HG丸ｺﾞｼｯｸM-PRO" w:hAnsi="HG丸ｺﾞｼｯｸM-PRO"/>
          <w:sz w:val="24"/>
          <w:szCs w:val="24"/>
        </w:rPr>
        <w:t>8553</w:t>
      </w:r>
    </w:p>
    <w:p w14:paraId="76F6C2DE" w14:textId="77777777" w:rsidR="007778A5" w:rsidRPr="004E5F37" w:rsidRDefault="007778A5" w:rsidP="004E5F37">
      <w:pPr>
        <w:ind w:leftChars="550" w:left="1155" w:firstLineChars="100" w:firstLine="2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東京都小平市小川東町四丁目1番1号</w:t>
      </w:r>
    </w:p>
    <w:p w14:paraId="739EBFF9" w14:textId="76404C83" w:rsidR="007778A5" w:rsidRPr="004E5F37" w:rsidRDefault="007778A5" w:rsidP="004E5F37">
      <w:pPr>
        <w:ind w:leftChars="550" w:left="1155" w:firstLineChars="100" w:firstLine="2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国立研究開発法人国立精神・神経医療研究センター</w:t>
      </w:r>
      <w:r w:rsidR="00196321" w:rsidRPr="004E5F37">
        <w:rPr>
          <w:rFonts w:ascii="HG丸ｺﾞｼｯｸM-PRO" w:eastAsia="HG丸ｺﾞｼｯｸM-PRO" w:hAnsi="HG丸ｺﾞｼｯｸM-PRO" w:hint="eastAsia"/>
          <w:sz w:val="24"/>
          <w:szCs w:val="24"/>
        </w:rPr>
        <w:t>精神保健研究所薬物依存研究部</w:t>
      </w:r>
    </w:p>
    <w:p w14:paraId="7D692481" w14:textId="77777777" w:rsidR="00196321" w:rsidRPr="004E5F37" w:rsidRDefault="007778A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 xml:space="preserve">　　　　　　</w:t>
      </w:r>
      <w:r w:rsidRPr="004E5F37">
        <w:rPr>
          <w:rFonts w:ascii="HG丸ｺﾞｼｯｸM-PRO" w:eastAsia="HG丸ｺﾞｼｯｸM-PRO" w:hAnsi="HG丸ｺﾞｼｯｸM-PRO" w:hint="eastAsia"/>
          <w:sz w:val="24"/>
          <w:szCs w:val="24"/>
        </w:rPr>
        <w:tab/>
        <w:t>電話番号</w:t>
      </w:r>
      <w:r w:rsidR="00196321" w:rsidRPr="004E5F37">
        <w:rPr>
          <w:rFonts w:ascii="HG丸ｺﾞｼｯｸM-PRO" w:eastAsia="HG丸ｺﾞｼｯｸM-PRO" w:hAnsi="HG丸ｺﾞｼｯｸM-PRO"/>
          <w:sz w:val="24"/>
          <w:szCs w:val="24"/>
        </w:rPr>
        <w:t>042-346-1869</w:t>
      </w:r>
      <w:r w:rsidR="00196321" w:rsidRPr="004E5F37">
        <w:rPr>
          <w:rFonts w:ascii="HG丸ｺﾞｼｯｸM-PRO" w:eastAsia="HG丸ｺﾞｼｯｸM-PRO" w:hAnsi="HG丸ｺﾞｼｯｸM-PRO" w:hint="eastAsia"/>
          <w:sz w:val="24"/>
          <w:szCs w:val="24"/>
        </w:rPr>
        <w:t>（直通）</w:t>
      </w:r>
    </w:p>
    <w:p w14:paraId="2C37A114" w14:textId="1C4F5964" w:rsidR="007778A5" w:rsidRPr="004E5F37" w:rsidRDefault="007778A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 xml:space="preserve">　　　　　</w:t>
      </w:r>
      <w:r w:rsidR="00196321" w:rsidRPr="004E5F37">
        <w:rPr>
          <w:rFonts w:ascii="HG丸ｺﾞｼｯｸM-PRO" w:eastAsia="HG丸ｺﾞｼｯｸM-PRO" w:hAnsi="HG丸ｺﾞｼｯｸM-PRO" w:hint="eastAsia"/>
          <w:sz w:val="24"/>
          <w:szCs w:val="24"/>
        </w:rPr>
        <w:t xml:space="preserve">　　電話番号</w:t>
      </w:r>
      <w:r w:rsidR="00196321" w:rsidRPr="004E5F37">
        <w:rPr>
          <w:rFonts w:ascii="HG丸ｺﾞｼｯｸM-PRO" w:eastAsia="HG丸ｺﾞｼｯｸM-PRO" w:hAnsi="HG丸ｺﾞｼｯｸM-PRO"/>
          <w:sz w:val="24"/>
          <w:szCs w:val="24"/>
        </w:rPr>
        <w:t>042-346-1954</w:t>
      </w:r>
      <w:r w:rsidR="00196321" w:rsidRPr="004E5F37">
        <w:rPr>
          <w:rFonts w:ascii="HG丸ｺﾞｼｯｸM-PRO" w:eastAsia="HG丸ｺﾞｼｯｸM-PRO" w:hAnsi="HG丸ｺﾞｼｯｸM-PRO" w:hint="eastAsia"/>
          <w:sz w:val="24"/>
          <w:szCs w:val="24"/>
        </w:rPr>
        <w:t>（研究部代表）</w:t>
      </w:r>
    </w:p>
    <w:p w14:paraId="6D2B4C36" w14:textId="53B54536" w:rsidR="007778A5" w:rsidRPr="004E5F37" w:rsidRDefault="00196321" w:rsidP="004E5F37">
      <w:pPr>
        <w:ind w:left="840" w:firstLine="8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薬物依存研究部・心理社会研究室長</w:t>
      </w:r>
      <w:r w:rsidR="007778A5" w:rsidRPr="004E5F37">
        <w:rPr>
          <w:rFonts w:ascii="HG丸ｺﾞｼｯｸM-PRO" w:eastAsia="HG丸ｺﾞｼｯｸM-PRO" w:hAnsi="HG丸ｺﾞｼｯｸM-PRO" w:hint="eastAsia"/>
          <w:sz w:val="24"/>
          <w:szCs w:val="24"/>
          <w:lang w:eastAsia="zh-CN"/>
        </w:rPr>
        <w:t xml:space="preserve">　　氏名　</w:t>
      </w:r>
      <w:r w:rsidRPr="004E5F37">
        <w:rPr>
          <w:rFonts w:ascii="HG丸ｺﾞｼｯｸM-PRO" w:eastAsia="HG丸ｺﾞｼｯｸM-PRO" w:hAnsi="HG丸ｺﾞｼｯｸM-PRO" w:hint="eastAsia"/>
          <w:sz w:val="24"/>
          <w:szCs w:val="24"/>
        </w:rPr>
        <w:t>嶋根卓也</w:t>
      </w:r>
    </w:p>
    <w:p w14:paraId="2B6738EC" w14:textId="15FA4650" w:rsidR="007778A5" w:rsidRPr="004E5F37" w:rsidRDefault="00196321" w:rsidP="005243D4">
      <w:pPr>
        <w:ind w:left="840" w:firstLine="8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メールアドレス：</w:t>
      </w:r>
      <w:hyperlink r:id="rId12" w:history="1">
        <w:r w:rsidRPr="004E5F37">
          <w:rPr>
            <w:rStyle w:val="af"/>
            <w:rFonts w:ascii="HG丸ｺﾞｼｯｸM-PRO" w:eastAsia="HG丸ｺﾞｼｯｸM-PRO" w:hAnsi="HG丸ｺﾞｼｯｸM-PRO" w:hint="eastAsia"/>
            <w:sz w:val="24"/>
            <w:szCs w:val="24"/>
          </w:rPr>
          <w:t>s</w:t>
        </w:r>
        <w:r w:rsidRPr="004E5F37">
          <w:rPr>
            <w:rStyle w:val="af"/>
            <w:rFonts w:ascii="HG丸ｺﾞｼｯｸM-PRO" w:eastAsia="HG丸ｺﾞｼｯｸM-PRO" w:hAnsi="HG丸ｺﾞｼｯｸM-PRO"/>
            <w:sz w:val="24"/>
            <w:szCs w:val="24"/>
          </w:rPr>
          <w:t>himane@ncnp.go.jp</w:t>
        </w:r>
      </w:hyperlink>
    </w:p>
    <w:p w14:paraId="31FF793F" w14:textId="77777777" w:rsidR="007778A5" w:rsidRPr="004E5F37" w:rsidRDefault="007778A5"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○苦情窓口</w:t>
      </w:r>
    </w:p>
    <w:p w14:paraId="30DB329D" w14:textId="77777777" w:rsidR="007778A5" w:rsidRPr="004E5F37" w:rsidRDefault="007778A5" w:rsidP="004E5F37">
      <w:pPr>
        <w:ind w:leftChars="550" w:left="1155"/>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〒187-8551</w:t>
      </w:r>
    </w:p>
    <w:p w14:paraId="64318ADF" w14:textId="77777777" w:rsidR="007778A5" w:rsidRPr="004E5F37" w:rsidRDefault="007778A5" w:rsidP="004E5F37">
      <w:pPr>
        <w:ind w:leftChars="550" w:left="1155" w:firstLineChars="100" w:firstLine="2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東京都小平市小川東町四丁目1番1号</w:t>
      </w:r>
    </w:p>
    <w:p w14:paraId="5BA9850C" w14:textId="77777777" w:rsidR="007778A5" w:rsidRPr="004E5F37" w:rsidRDefault="007778A5" w:rsidP="004E5F37">
      <w:pPr>
        <w:ind w:leftChars="550" w:left="1155" w:firstLineChars="100" w:firstLine="2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国立研究開発法人国立精神・神経医療研究センター倫理委員会事務局</w:t>
      </w:r>
    </w:p>
    <w:p w14:paraId="4EFBB9D5" w14:textId="05B8C161" w:rsidR="00B61663" w:rsidRPr="004E5F37" w:rsidRDefault="007778A5" w:rsidP="00B61663">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 xml:space="preserve">　　　　　　</w:t>
      </w:r>
      <w:r w:rsidRPr="004E5F37">
        <w:rPr>
          <w:rFonts w:ascii="HG丸ｺﾞｼｯｸM-PRO" w:eastAsia="HG丸ｺﾞｼｯｸM-PRO" w:hAnsi="HG丸ｺﾞｼｯｸM-PRO" w:hint="eastAsia"/>
          <w:sz w:val="24"/>
          <w:szCs w:val="24"/>
        </w:rPr>
        <w:tab/>
      </w:r>
      <w:r w:rsidRPr="004E5F37">
        <w:rPr>
          <w:rFonts w:ascii="HG丸ｺﾞｼｯｸM-PRO" w:eastAsia="HG丸ｺﾞｼｯｸM-PRO" w:hAnsi="HG丸ｺﾞｼｯｸM-PRO" w:cs="ＭＳ 明朝" w:hint="eastAsia"/>
          <w:sz w:val="24"/>
          <w:szCs w:val="24"/>
        </w:rPr>
        <w:t>e-mail：</w:t>
      </w:r>
      <w:r w:rsidRPr="004E5F37">
        <w:rPr>
          <w:rFonts w:ascii="HG丸ｺﾞｼｯｸM-PRO" w:eastAsia="HG丸ｺﾞｼｯｸM-PRO" w:hAnsi="HG丸ｺﾞｼｯｸM-PRO" w:cs="ＭＳ 明朝"/>
          <w:sz w:val="24"/>
          <w:szCs w:val="24"/>
        </w:rPr>
        <w:t>ml_rinri</w:t>
      </w:r>
      <w:r w:rsidRPr="004E5F37">
        <w:rPr>
          <w:rFonts w:ascii="HG丸ｺﾞｼｯｸM-PRO" w:eastAsia="HG丸ｺﾞｼｯｸM-PRO" w:hAnsi="HG丸ｺﾞｼｯｸM-PRO" w:cs="ＭＳ 明朝" w:hint="eastAsia"/>
          <w:sz w:val="24"/>
          <w:szCs w:val="24"/>
        </w:rPr>
        <w:t>-</w:t>
      </w:r>
      <w:r w:rsidRPr="004E5F37">
        <w:rPr>
          <w:rFonts w:ascii="HG丸ｺﾞｼｯｸM-PRO" w:eastAsia="HG丸ｺﾞｼｯｸM-PRO" w:hAnsi="HG丸ｺﾞｼｯｸM-PRO" w:cs="ＭＳ 明朝"/>
          <w:sz w:val="24"/>
          <w:szCs w:val="24"/>
        </w:rPr>
        <w:t>jimu@ncnp.go.jp</w:t>
      </w:r>
      <w:r w:rsidRPr="004E5F37">
        <w:rPr>
          <w:rFonts w:ascii="HG丸ｺﾞｼｯｸM-PRO" w:eastAsia="HG丸ｺﾞｼｯｸM-PRO" w:hAnsi="HG丸ｺﾞｼｯｸM-PRO" w:hint="eastAsia"/>
          <w:sz w:val="24"/>
          <w:szCs w:val="24"/>
        </w:rPr>
        <w:t xml:space="preserve">　　</w:t>
      </w:r>
    </w:p>
    <w:p w14:paraId="10B541CF" w14:textId="3F68BCCE" w:rsidR="00196321" w:rsidRPr="004E5F37" w:rsidRDefault="00196321" w:rsidP="004E5F37">
      <w:pPr>
        <w:jc w:val="center"/>
        <w:rPr>
          <w:rFonts w:ascii="HG丸ｺﾞｼｯｸM-PRO" w:eastAsia="HG丸ｺﾞｼｯｸM-PRO" w:hAnsi="HG丸ｺﾞｼｯｸM-PRO"/>
          <w:sz w:val="40"/>
          <w:szCs w:val="40"/>
        </w:rPr>
      </w:pPr>
      <w:r w:rsidRPr="004E5F37">
        <w:rPr>
          <w:rFonts w:ascii="HG丸ｺﾞｼｯｸM-PRO" w:eastAsia="HG丸ｺﾞｼｯｸM-PRO" w:hAnsi="HG丸ｺﾞｼｯｸM-PRO" w:hint="eastAsia"/>
          <w:b/>
          <w:sz w:val="40"/>
          <w:szCs w:val="40"/>
        </w:rPr>
        <w:lastRenderedPageBreak/>
        <w:t>同　意　撤　回　書</w:t>
      </w:r>
    </w:p>
    <w:p w14:paraId="1B180158" w14:textId="77777777" w:rsidR="00196321" w:rsidRPr="004E5F37" w:rsidRDefault="00196321" w:rsidP="004E5F37">
      <w:pPr>
        <w:rPr>
          <w:rFonts w:ascii="HG丸ｺﾞｼｯｸM-PRO" w:eastAsia="HG丸ｺﾞｼｯｸM-PRO" w:hAnsi="HG丸ｺﾞｼｯｸM-PRO"/>
          <w:sz w:val="24"/>
          <w:szCs w:val="24"/>
          <w:shd w:val="pct15" w:color="auto" w:fill="FFFFFF"/>
        </w:rPr>
      </w:pPr>
    </w:p>
    <w:p w14:paraId="14AA6E08" w14:textId="5D9FDE3D" w:rsidR="00196321" w:rsidRPr="004E5F37" w:rsidRDefault="0019632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研究責任者　嶋根卓也　殿</w:t>
      </w:r>
    </w:p>
    <w:p w14:paraId="694BD57D" w14:textId="77777777" w:rsidR="00196321" w:rsidRPr="004E5F37" w:rsidRDefault="00196321" w:rsidP="004E5F37">
      <w:pPr>
        <w:rPr>
          <w:rFonts w:ascii="HG丸ｺﾞｼｯｸM-PRO" w:eastAsia="HG丸ｺﾞｼｯｸM-PRO" w:hAnsi="HG丸ｺﾞｼｯｸM-PRO"/>
          <w:sz w:val="24"/>
          <w:szCs w:val="24"/>
        </w:rPr>
      </w:pPr>
    </w:p>
    <w:p w14:paraId="1D49F92C" w14:textId="77777777" w:rsidR="00196321" w:rsidRPr="004E5F37" w:rsidRDefault="0019632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bdr w:val="single" w:sz="4" w:space="0" w:color="auto"/>
        </w:rPr>
        <w:t>参加者ご本人</w:t>
      </w:r>
    </w:p>
    <w:p w14:paraId="39E8E1E1" w14:textId="77777777" w:rsidR="00196321" w:rsidRPr="004E5F37" w:rsidRDefault="00196321" w:rsidP="004E5F37">
      <w:pPr>
        <w:rPr>
          <w:rFonts w:ascii="HG丸ｺﾞｼｯｸM-PRO" w:eastAsia="HG丸ｺﾞｼｯｸM-PRO" w:hAnsi="HG丸ｺﾞｼｯｸM-PRO"/>
          <w:sz w:val="24"/>
          <w:szCs w:val="24"/>
        </w:rPr>
      </w:pPr>
    </w:p>
    <w:p w14:paraId="362E46DC" w14:textId="258BF2E3" w:rsidR="00196321" w:rsidRPr="004E5F37" w:rsidRDefault="00196321" w:rsidP="004E5F37">
      <w:pPr>
        <w:ind w:firstLineChars="100" w:firstLine="240"/>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わたしは、「研究課題名：薬剤師向け市販薬乱用・依存のゲートキーパー研修の効果に関する研究」に参加することについて同意しましたが、その同意を撤回することにし</w:t>
      </w:r>
      <w:r w:rsidRPr="004E5F37">
        <w:rPr>
          <w:rFonts w:ascii="HG丸ｺﾞｼｯｸM-PRO" w:eastAsia="HG丸ｺﾞｼｯｸM-PRO" w:hAnsi="HG丸ｺﾞｼｯｸM-PRO"/>
          <w:sz w:val="24"/>
          <w:szCs w:val="24"/>
        </w:rPr>
        <w:t>、同意撤回書を提出します。</w:t>
      </w:r>
    </w:p>
    <w:p w14:paraId="286142C3" w14:textId="77777777" w:rsidR="00196321" w:rsidRDefault="00196321" w:rsidP="004E5F37">
      <w:pPr>
        <w:rPr>
          <w:rFonts w:ascii="HG丸ｺﾞｼｯｸM-PRO" w:eastAsia="HG丸ｺﾞｼｯｸM-PRO" w:hAnsi="HG丸ｺﾞｼｯｸM-PRO"/>
          <w:sz w:val="24"/>
          <w:szCs w:val="24"/>
        </w:rPr>
      </w:pPr>
    </w:p>
    <w:p w14:paraId="35DA762D" w14:textId="0CF8B8F5" w:rsidR="004E5F37" w:rsidRDefault="004E5F37" w:rsidP="004E5F3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同意を撤回する年月日、お名前、メールアドレスをご記入いただき、次のメールアドレスまでお送りください。あなたのデータを速やかに削除いたします。</w:t>
      </w:r>
    </w:p>
    <w:p w14:paraId="6FF97A8B" w14:textId="77777777" w:rsidR="004E5F37" w:rsidRPr="004E5F37" w:rsidRDefault="00444073" w:rsidP="004E5F37">
      <w:pPr>
        <w:ind w:left="360" w:rightChars="147" w:right="309"/>
        <w:rPr>
          <w:rFonts w:ascii="HG丸ｺﾞｼｯｸM-PRO" w:eastAsia="HG丸ｺﾞｼｯｸM-PRO" w:hAnsi="HG丸ｺﾞｼｯｸM-PRO"/>
          <w:sz w:val="24"/>
          <w:szCs w:val="24"/>
        </w:rPr>
      </w:pPr>
      <w:hyperlink r:id="rId13" w:history="1">
        <w:r w:rsidR="004E5F37" w:rsidRPr="004E5F37">
          <w:rPr>
            <w:rStyle w:val="af"/>
            <w:rFonts w:ascii="HG丸ｺﾞｼｯｸM-PRO" w:eastAsia="HG丸ｺﾞｼｯｸM-PRO" w:hAnsi="HG丸ｺﾞｼｯｸM-PRO" w:hint="eastAsia"/>
            <w:sz w:val="24"/>
            <w:szCs w:val="24"/>
          </w:rPr>
          <w:t>s</w:t>
        </w:r>
        <w:r w:rsidR="004E5F37" w:rsidRPr="004E5F37">
          <w:rPr>
            <w:rStyle w:val="af"/>
            <w:rFonts w:ascii="HG丸ｺﾞｼｯｸM-PRO" w:eastAsia="HG丸ｺﾞｼｯｸM-PRO" w:hAnsi="HG丸ｺﾞｼｯｸM-PRO"/>
            <w:sz w:val="24"/>
            <w:szCs w:val="24"/>
          </w:rPr>
          <w:t>himane@ncnp.go.jp</w:t>
        </w:r>
      </w:hyperlink>
    </w:p>
    <w:p w14:paraId="50DF09ED" w14:textId="77777777" w:rsidR="004E5F37" w:rsidRPr="004E5F37" w:rsidRDefault="004E5F37" w:rsidP="004E5F37">
      <w:pPr>
        <w:ind w:left="360" w:rightChars="147" w:right="309"/>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国立精神・神経医療研究センター精神保健研究所薬物依存研究部</w:t>
      </w:r>
    </w:p>
    <w:p w14:paraId="178CA470" w14:textId="77777777" w:rsidR="004E5F37" w:rsidRPr="004E5F37" w:rsidRDefault="004E5F37" w:rsidP="004E5F37">
      <w:pPr>
        <w:ind w:left="360" w:rightChars="147" w:right="309"/>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研究責任者　嶋根卓也行</w:t>
      </w:r>
    </w:p>
    <w:p w14:paraId="7133D179" w14:textId="4C16D372" w:rsidR="004E5F37" w:rsidRPr="004E5F37" w:rsidRDefault="004E5F37" w:rsidP="004E5F37">
      <w:pPr>
        <w:rPr>
          <w:rFonts w:ascii="HG丸ｺﾞｼｯｸM-PRO" w:eastAsia="HG丸ｺﾞｼｯｸM-PRO" w:hAnsi="HG丸ｺﾞｼｯｸM-PRO"/>
          <w:sz w:val="24"/>
          <w:szCs w:val="24"/>
        </w:rPr>
      </w:pPr>
    </w:p>
    <w:p w14:paraId="3E6C1E63" w14:textId="55BAAF7F" w:rsidR="004E5F37" w:rsidRPr="004E5F37" w:rsidRDefault="004E5F37" w:rsidP="004E5F37">
      <w:pPr>
        <w:pStyle w:val="ae"/>
        <w:numPr>
          <w:ilvl w:val="0"/>
          <w:numId w:val="37"/>
        </w:numPr>
        <w:ind w:leftChars="0"/>
        <w:rPr>
          <w:rFonts w:ascii="HG丸ｺﾞｼｯｸM-PRO" w:eastAsia="HG丸ｺﾞｼｯｸM-PRO" w:hAnsi="HG丸ｺﾞｼｯｸM-PRO"/>
          <w:sz w:val="28"/>
          <w:szCs w:val="28"/>
        </w:rPr>
      </w:pPr>
      <w:r w:rsidRPr="004E5F37">
        <w:rPr>
          <w:rFonts w:ascii="HG丸ｺﾞｼｯｸM-PRO" w:eastAsia="HG丸ｺﾞｼｯｸM-PRO" w:hAnsi="HG丸ｺﾞｼｯｸM-PRO"/>
          <w:sz w:val="28"/>
          <w:szCs w:val="28"/>
        </w:rPr>
        <w:t xml:space="preserve">同意撤回年月日　</w:t>
      </w:r>
      <w:r w:rsidRPr="004E5F37">
        <w:rPr>
          <w:rFonts w:ascii="HG丸ｺﾞｼｯｸM-PRO" w:eastAsia="HG丸ｺﾞｼｯｸM-PRO" w:hAnsi="HG丸ｺﾞｼｯｸM-PRO" w:hint="eastAsia"/>
          <w:sz w:val="28"/>
          <w:szCs w:val="28"/>
        </w:rPr>
        <w:t>（　　　　　　年　　　　　月　　　　　日）</w:t>
      </w:r>
    </w:p>
    <w:p w14:paraId="72C01F9A" w14:textId="05863D40" w:rsidR="00196321" w:rsidRPr="004E5F37" w:rsidRDefault="00196321" w:rsidP="004E5F37">
      <w:pPr>
        <w:pStyle w:val="ae"/>
        <w:numPr>
          <w:ilvl w:val="0"/>
          <w:numId w:val="37"/>
        </w:numPr>
        <w:ind w:leftChars="0"/>
        <w:rPr>
          <w:rFonts w:ascii="HG丸ｺﾞｼｯｸM-PRO" w:eastAsia="HG丸ｺﾞｼｯｸM-PRO" w:hAnsi="HG丸ｺﾞｼｯｸM-PRO"/>
          <w:sz w:val="28"/>
          <w:szCs w:val="28"/>
        </w:rPr>
      </w:pPr>
      <w:r w:rsidRPr="004E5F37">
        <w:rPr>
          <w:rFonts w:ascii="HG丸ｺﾞｼｯｸM-PRO" w:eastAsia="HG丸ｺﾞｼｯｸM-PRO" w:hAnsi="HG丸ｺﾞｼｯｸM-PRO" w:hint="eastAsia"/>
          <w:sz w:val="28"/>
          <w:szCs w:val="28"/>
        </w:rPr>
        <w:t xml:space="preserve">お名前 （　　　　　　　　　　　　　　　　　　　　　　）　</w:t>
      </w:r>
    </w:p>
    <w:p w14:paraId="1B99EEAB" w14:textId="1EFD0BAD" w:rsidR="00196321" w:rsidRPr="004E5F37" w:rsidRDefault="00196321" w:rsidP="004E5F37">
      <w:pPr>
        <w:pStyle w:val="ae"/>
        <w:numPr>
          <w:ilvl w:val="0"/>
          <w:numId w:val="37"/>
        </w:numPr>
        <w:ind w:leftChars="0"/>
        <w:rPr>
          <w:rFonts w:ascii="HG丸ｺﾞｼｯｸM-PRO" w:eastAsia="HG丸ｺﾞｼｯｸM-PRO" w:hAnsi="HG丸ｺﾞｼｯｸM-PRO"/>
          <w:sz w:val="28"/>
          <w:szCs w:val="28"/>
        </w:rPr>
      </w:pPr>
      <w:r w:rsidRPr="004E5F37">
        <w:rPr>
          <w:rFonts w:ascii="HG丸ｺﾞｼｯｸM-PRO" w:eastAsia="HG丸ｺﾞｼｯｸM-PRO" w:hAnsi="HG丸ｺﾞｼｯｸM-PRO" w:hint="eastAsia"/>
          <w:sz w:val="28"/>
          <w:szCs w:val="28"/>
        </w:rPr>
        <w:t>メールアドレス（　　　　　　　　　　　　　　　　　　　）</w:t>
      </w:r>
    </w:p>
    <w:p w14:paraId="636278A8" w14:textId="502AF295" w:rsidR="00196321" w:rsidRPr="004E5F37" w:rsidRDefault="0019632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※同意した際に登録したメールアドレスをご記入ください</w:t>
      </w:r>
    </w:p>
    <w:p w14:paraId="53BBA4CA" w14:textId="77777777" w:rsidR="00196321" w:rsidRPr="004E5F37" w:rsidRDefault="00196321" w:rsidP="004E5F37">
      <w:pPr>
        <w:rPr>
          <w:rFonts w:ascii="HG丸ｺﾞｼｯｸM-PRO" w:eastAsia="HG丸ｺﾞｼｯｸM-PRO" w:hAnsi="HG丸ｺﾞｼｯｸM-PRO"/>
          <w:sz w:val="24"/>
          <w:szCs w:val="24"/>
          <w:bdr w:val="single" w:sz="4" w:space="0" w:color="auto"/>
        </w:rPr>
      </w:pPr>
    </w:p>
    <w:p w14:paraId="33721E9A" w14:textId="77777777" w:rsidR="00196321" w:rsidRPr="004E5F37" w:rsidRDefault="00196321" w:rsidP="004E5F37">
      <w:pPr>
        <w:rPr>
          <w:rFonts w:ascii="HG丸ｺﾞｼｯｸM-PRO" w:eastAsia="HG丸ｺﾞｼｯｸM-PRO" w:hAnsi="HG丸ｺﾞｼｯｸM-PRO"/>
          <w:sz w:val="24"/>
          <w:szCs w:val="24"/>
        </w:rPr>
      </w:pPr>
    </w:p>
    <w:p w14:paraId="3C0CBEF4" w14:textId="77777777" w:rsidR="00196321" w:rsidRPr="004E5F37" w:rsidRDefault="00196321" w:rsidP="004E5F37">
      <w:pPr>
        <w:rPr>
          <w:rFonts w:ascii="HG丸ｺﾞｼｯｸM-PRO" w:eastAsia="HG丸ｺﾞｼｯｸM-PRO" w:hAnsi="HG丸ｺﾞｼｯｸM-PRO"/>
          <w:sz w:val="24"/>
          <w:szCs w:val="24"/>
          <w:bdr w:val="single" w:sz="4" w:space="0" w:color="auto"/>
        </w:rPr>
      </w:pPr>
      <w:r w:rsidRPr="004E5F37">
        <w:rPr>
          <w:rFonts w:ascii="HG丸ｺﾞｼｯｸM-PRO" w:eastAsia="HG丸ｺﾞｼｯｸM-PRO" w:hAnsi="HG丸ｺﾞｼｯｸM-PRO" w:hint="eastAsia"/>
          <w:sz w:val="24"/>
          <w:szCs w:val="24"/>
          <w:bdr w:val="single" w:sz="4" w:space="0" w:color="auto"/>
        </w:rPr>
        <w:t>受領者</w:t>
      </w:r>
    </w:p>
    <w:p w14:paraId="50067BA5" w14:textId="77777777" w:rsidR="00196321" w:rsidRPr="004E5F37" w:rsidRDefault="00196321" w:rsidP="004E5F37">
      <w:pPr>
        <w:rPr>
          <w:rFonts w:ascii="HG丸ｺﾞｼｯｸM-PRO" w:eastAsia="HG丸ｺﾞｼｯｸM-PRO" w:hAnsi="HG丸ｺﾞｼｯｸM-PRO"/>
          <w:sz w:val="24"/>
          <w:szCs w:val="24"/>
        </w:rPr>
      </w:pPr>
    </w:p>
    <w:p w14:paraId="23C23D17" w14:textId="77777777" w:rsidR="00196321" w:rsidRPr="004E5F37" w:rsidRDefault="00196321" w:rsidP="004E5F37">
      <w:pPr>
        <w:ind w:firstLineChars="100" w:firstLine="240"/>
        <w:rPr>
          <w:rFonts w:ascii="HG丸ｺﾞｼｯｸM-PRO" w:eastAsia="HG丸ｺﾞｼｯｸM-PRO" w:hAnsi="HG丸ｺﾞｼｯｸM-PRO"/>
          <w:sz w:val="24"/>
          <w:szCs w:val="24"/>
        </w:rPr>
      </w:pPr>
      <w:r w:rsidRPr="004E5F37">
        <w:rPr>
          <w:rFonts w:ascii="HG丸ｺﾞｼｯｸM-PRO" w:eastAsia="HG丸ｺﾞｼｯｸM-PRO" w:hAnsi="HG丸ｺﾞｼｯｸM-PRO"/>
          <w:sz w:val="24"/>
          <w:szCs w:val="24"/>
        </w:rPr>
        <w:t>わたしは以下のとおり、</w:t>
      </w:r>
      <w:r w:rsidRPr="004E5F37">
        <w:rPr>
          <w:rFonts w:ascii="HG丸ｺﾞｼｯｸM-PRO" w:eastAsia="HG丸ｺﾞｼｯｸM-PRO" w:hAnsi="HG丸ｺﾞｼｯｸM-PRO" w:hint="eastAsia"/>
          <w:sz w:val="24"/>
          <w:szCs w:val="24"/>
        </w:rPr>
        <w:t>同意撤回書を受領したことを証します。</w:t>
      </w:r>
    </w:p>
    <w:p w14:paraId="6DAE4E28" w14:textId="7AE9E908" w:rsidR="00196321" w:rsidRPr="004E5F37" w:rsidRDefault="0019632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受領年月日　　　同意撤回書の提出日と同日</w:t>
      </w:r>
    </w:p>
    <w:p w14:paraId="52F93437" w14:textId="32F1127B" w:rsidR="00196321" w:rsidRPr="004E5F37" w:rsidRDefault="00196321" w:rsidP="004E5F37">
      <w:pPr>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 xml:space="preserve">受領者氏名　</w:t>
      </w:r>
      <w:r w:rsidRPr="004E5F37">
        <w:rPr>
          <w:rFonts w:ascii="HG丸ｺﾞｼｯｸM-PRO" w:eastAsia="HG丸ｺﾞｼｯｸM-PRO" w:hAnsi="HG丸ｺﾞｼｯｸM-PRO" w:hint="eastAsia"/>
          <w:sz w:val="24"/>
          <w:szCs w:val="24"/>
          <w:u w:val="single"/>
        </w:rPr>
        <w:t xml:space="preserve">　　　　嶋根　卓也　　　　　　</w:t>
      </w:r>
      <w:r w:rsidRPr="004E5F37">
        <w:rPr>
          <w:rFonts w:ascii="HG丸ｺﾞｼｯｸM-PRO" w:eastAsia="HG丸ｺﾞｼｯｸM-PRO" w:hAnsi="HG丸ｺﾞｼｯｸM-PRO" w:hint="eastAsia"/>
          <w:sz w:val="24"/>
          <w:szCs w:val="24"/>
        </w:rPr>
        <w:t xml:space="preserve">　　　　　　　　　</w:t>
      </w:r>
    </w:p>
    <w:p w14:paraId="3D54FA2C" w14:textId="77777777" w:rsidR="00196321" w:rsidRPr="004E5F37" w:rsidRDefault="00196321" w:rsidP="004E5F37">
      <w:pPr>
        <w:rPr>
          <w:rFonts w:ascii="HG丸ｺﾞｼｯｸM-PRO" w:eastAsia="HG丸ｺﾞｼｯｸM-PRO" w:hAnsi="HG丸ｺﾞｼｯｸM-PRO"/>
          <w:sz w:val="24"/>
          <w:szCs w:val="24"/>
        </w:rPr>
      </w:pPr>
    </w:p>
    <w:p w14:paraId="000E3BCF" w14:textId="77777777" w:rsidR="00196321" w:rsidRPr="004E5F37" w:rsidRDefault="00196321" w:rsidP="004E5F37">
      <w:pPr>
        <w:numPr>
          <w:ilvl w:val="0"/>
          <w:numId w:val="36"/>
        </w:numPr>
        <w:ind w:rightChars="147" w:right="309"/>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同意の撤回は原則として同意書に署名した人が行います。</w:t>
      </w:r>
    </w:p>
    <w:p w14:paraId="3D19352A" w14:textId="7DD3D421" w:rsidR="00196321" w:rsidRPr="004E5F37" w:rsidRDefault="00196321" w:rsidP="004E5F37">
      <w:pPr>
        <w:numPr>
          <w:ilvl w:val="0"/>
          <w:numId w:val="36"/>
        </w:numPr>
        <w:ind w:rightChars="147" w:right="309"/>
        <w:rPr>
          <w:rFonts w:ascii="HG丸ｺﾞｼｯｸM-PRO" w:eastAsia="HG丸ｺﾞｼｯｸM-PRO" w:hAnsi="HG丸ｺﾞｼｯｸM-PRO"/>
          <w:sz w:val="24"/>
          <w:szCs w:val="24"/>
        </w:rPr>
      </w:pPr>
      <w:r w:rsidRPr="004E5F37">
        <w:rPr>
          <w:rFonts w:ascii="HG丸ｺﾞｼｯｸM-PRO" w:eastAsia="HG丸ｺﾞｼｯｸM-PRO" w:hAnsi="HG丸ｺﾞｼｯｸM-PRO" w:hint="eastAsia"/>
          <w:sz w:val="24"/>
          <w:szCs w:val="24"/>
        </w:rPr>
        <w:t>この同意撤回書は、</w:t>
      </w:r>
      <w:r w:rsidR="00F67B4F" w:rsidRPr="00F67B4F">
        <w:rPr>
          <w:rFonts w:ascii="HG丸ｺﾞｼｯｸM-PRO" w:eastAsia="HG丸ｺﾞｼｯｸM-PRO" w:hAnsi="HG丸ｺﾞｼｯｸM-PRO" w:hint="eastAsia"/>
          <w:sz w:val="24"/>
          <w:szCs w:val="24"/>
        </w:rPr>
        <w:t>上</w:t>
      </w:r>
      <w:r w:rsidR="00F67B4F" w:rsidRPr="00473124">
        <w:rPr>
          <w:rFonts w:ascii="HG丸ｺﾞｼｯｸM-PRO" w:eastAsia="HG丸ｺﾞｼｯｸM-PRO" w:hAnsi="HG丸ｺﾞｼｯｸM-PRO" w:hint="eastAsia"/>
          <w:sz w:val="24"/>
          <w:szCs w:val="24"/>
        </w:rPr>
        <w:t>記メールアドレス</w:t>
      </w:r>
      <w:r w:rsidRPr="004E5F37">
        <w:rPr>
          <w:rFonts w:ascii="HG丸ｺﾞｼｯｸM-PRO" w:eastAsia="HG丸ｺﾞｼｯｸM-PRO" w:hAnsi="HG丸ｺﾞｼｯｸM-PRO" w:hint="eastAsia"/>
          <w:sz w:val="24"/>
          <w:szCs w:val="24"/>
        </w:rPr>
        <w:t>までお送りください。件名には「同意撤回」と記載してください。</w:t>
      </w:r>
    </w:p>
    <w:p w14:paraId="1011D453" w14:textId="28F40F6F" w:rsidR="00726866" w:rsidRPr="004E5F37" w:rsidRDefault="00726866" w:rsidP="004E5F37">
      <w:pPr>
        <w:ind w:rightChars="147" w:right="309"/>
        <w:jc w:val="left"/>
        <w:rPr>
          <w:rFonts w:ascii="HG丸ｺﾞｼｯｸM-PRO" w:eastAsia="HG丸ｺﾞｼｯｸM-PRO" w:hAnsi="HG丸ｺﾞｼｯｸM-PRO"/>
          <w:sz w:val="24"/>
          <w:szCs w:val="24"/>
        </w:rPr>
      </w:pPr>
    </w:p>
    <w:sectPr w:rsidR="00726866" w:rsidRPr="004E5F37" w:rsidSect="00CD1449">
      <w:headerReference w:type="default" r:id="rId14"/>
      <w:footerReference w:type="default" r:id="rId15"/>
      <w:pgSz w:w="11906" w:h="16838" w:code="9"/>
      <w:pgMar w:top="998" w:right="1134" w:bottom="663"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C46F" w14:textId="77777777" w:rsidR="00507116" w:rsidRDefault="00507116" w:rsidP="00087796">
      <w:r>
        <w:separator/>
      </w:r>
    </w:p>
  </w:endnote>
  <w:endnote w:type="continuationSeparator" w:id="0">
    <w:p w14:paraId="74FCF62A" w14:textId="77777777" w:rsidR="00507116" w:rsidRDefault="00507116" w:rsidP="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3BF6" w14:textId="6BA2A7BF" w:rsidR="00507116" w:rsidRPr="00CA2BD4" w:rsidRDefault="00507116">
    <w:pPr>
      <w:pStyle w:val="ac"/>
      <w:jc w:val="center"/>
      <w:rPr>
        <w:sz w:val="24"/>
      </w:rPr>
    </w:pPr>
    <w:r w:rsidRPr="00CA2BD4">
      <w:rPr>
        <w:sz w:val="24"/>
      </w:rPr>
      <w:fldChar w:fldCharType="begin"/>
    </w:r>
    <w:r w:rsidRPr="00CA2BD4">
      <w:rPr>
        <w:sz w:val="24"/>
      </w:rPr>
      <w:instrText>PAGE   \* MERGEFORMAT</w:instrText>
    </w:r>
    <w:r w:rsidRPr="00CA2BD4">
      <w:rPr>
        <w:sz w:val="24"/>
      </w:rPr>
      <w:fldChar w:fldCharType="separate"/>
    </w:r>
    <w:r w:rsidR="00D654ED" w:rsidRPr="00D654ED">
      <w:rPr>
        <w:noProof/>
        <w:sz w:val="24"/>
        <w:lang w:val="ja-JP"/>
      </w:rPr>
      <w:t>2</w:t>
    </w:r>
    <w:r w:rsidRPr="00CA2BD4">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DBBC" w14:textId="77777777" w:rsidR="00507116" w:rsidRDefault="00507116" w:rsidP="00087796">
      <w:r>
        <w:rPr>
          <w:rFonts w:hint="eastAsia"/>
        </w:rPr>
        <w:separator/>
      </w:r>
    </w:p>
  </w:footnote>
  <w:footnote w:type="continuationSeparator" w:id="0">
    <w:p w14:paraId="359FFE77" w14:textId="77777777" w:rsidR="00507116" w:rsidRDefault="00507116" w:rsidP="0008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00DF" w14:textId="4D71CBF8" w:rsidR="00507116" w:rsidRDefault="00507116" w:rsidP="006C143B">
    <w:pPr>
      <w:jc w:val="right"/>
      <w:rPr>
        <w:rFonts w:ascii="HG丸ｺﾞｼｯｸM-PRO" w:eastAsia="HG丸ｺﾞｼｯｸM-PRO"/>
        <w:szCs w:val="21"/>
      </w:rPr>
    </w:pPr>
    <w:bookmarkStart w:id="6" w:name="_Hlk519252447"/>
    <w:bookmarkStart w:id="7" w:name="_Hlk519252448"/>
    <w:bookmarkStart w:id="8" w:name="_Hlk519252978"/>
    <w:bookmarkStart w:id="9" w:name="_Hlk519252979"/>
    <w:bookmarkStart w:id="10" w:name="_Hlk519253456"/>
    <w:bookmarkStart w:id="11" w:name="_Hlk519253457"/>
    <w:r w:rsidRPr="009D3D1F">
      <w:rPr>
        <w:rFonts w:ascii="HG丸ｺﾞｼｯｸM-PRO" w:eastAsia="HG丸ｺﾞｼｯｸM-PRO" w:hint="eastAsia"/>
        <w:szCs w:val="21"/>
      </w:rPr>
      <w:t>作成年月日：</w:t>
    </w:r>
    <w:r w:rsidR="00FC16E3">
      <w:rPr>
        <w:rFonts w:ascii="HG丸ｺﾞｼｯｸM-PRO" w:eastAsia="HG丸ｺﾞｼｯｸM-PRO" w:hint="eastAsia"/>
        <w:szCs w:val="21"/>
      </w:rPr>
      <w:t>2</w:t>
    </w:r>
    <w:r w:rsidR="00FC16E3">
      <w:rPr>
        <w:rFonts w:ascii="HG丸ｺﾞｼｯｸM-PRO" w:eastAsia="HG丸ｺﾞｼｯｸM-PRO"/>
        <w:szCs w:val="21"/>
      </w:rPr>
      <w:t>023</w:t>
    </w:r>
    <w:r w:rsidRPr="009D3D1F">
      <w:rPr>
        <w:rFonts w:ascii="HG丸ｺﾞｼｯｸM-PRO" w:eastAsia="HG丸ｺﾞｼｯｸM-PRO" w:hint="eastAsia"/>
        <w:szCs w:val="21"/>
      </w:rPr>
      <w:t>年</w:t>
    </w:r>
    <w:r w:rsidR="003B6386">
      <w:rPr>
        <w:rFonts w:ascii="HG丸ｺﾞｼｯｸM-PRO" w:eastAsia="HG丸ｺﾞｼｯｸM-PRO"/>
        <w:szCs w:val="21"/>
      </w:rPr>
      <w:t>6</w:t>
    </w:r>
    <w:r w:rsidRPr="009D3D1F">
      <w:rPr>
        <w:rFonts w:ascii="HG丸ｺﾞｼｯｸM-PRO" w:eastAsia="HG丸ｺﾞｼｯｸM-PRO" w:hint="eastAsia"/>
        <w:szCs w:val="21"/>
      </w:rPr>
      <w:t>月</w:t>
    </w:r>
    <w:r w:rsidR="00F67B4F">
      <w:rPr>
        <w:rFonts w:ascii="HG丸ｺﾞｼｯｸM-PRO" w:eastAsia="HG丸ｺﾞｼｯｸM-PRO"/>
        <w:szCs w:val="21"/>
      </w:rPr>
      <w:t>26</w:t>
    </w:r>
    <w:r w:rsidRPr="009D3D1F">
      <w:rPr>
        <w:rFonts w:ascii="HG丸ｺﾞｼｯｸM-PRO" w:eastAsia="HG丸ｺﾞｼｯｸM-PRO" w:hint="eastAsia"/>
        <w:szCs w:val="21"/>
      </w:rPr>
      <w:t>日　第</w:t>
    </w:r>
    <w:r w:rsidR="00FC16E3">
      <w:rPr>
        <w:rFonts w:ascii="HG丸ｺﾞｼｯｸM-PRO" w:eastAsia="HG丸ｺﾞｼｯｸM-PRO" w:hint="eastAsia"/>
        <w:szCs w:val="21"/>
      </w:rPr>
      <w:t>1</w:t>
    </w:r>
    <w:r w:rsidR="00FC16E3">
      <w:rPr>
        <w:rFonts w:ascii="HG丸ｺﾞｼｯｸM-PRO" w:eastAsia="HG丸ｺﾞｼｯｸM-PRO"/>
        <w:szCs w:val="21"/>
      </w:rPr>
      <w:t>.</w:t>
    </w:r>
    <w:r w:rsidR="00F67B4F">
      <w:rPr>
        <w:rFonts w:ascii="HG丸ｺﾞｼｯｸM-PRO" w:eastAsia="HG丸ｺﾞｼｯｸM-PRO" w:hint="eastAsia"/>
        <w:szCs w:val="21"/>
      </w:rPr>
      <w:t>2</w:t>
    </w:r>
    <w:r w:rsidRPr="009D3D1F">
      <w:rPr>
        <w:rFonts w:ascii="HG丸ｺﾞｼｯｸM-PRO" w:eastAsia="HG丸ｺﾞｼｯｸM-PRO" w:hint="eastAsia"/>
        <w:szCs w:val="21"/>
      </w:rPr>
      <w:t>版</w:t>
    </w:r>
    <w:bookmarkEnd w:id="6"/>
    <w:bookmarkEnd w:id="7"/>
    <w:bookmarkEnd w:id="8"/>
    <w:bookmarkEnd w:id="9"/>
    <w:bookmarkEnd w:id="10"/>
    <w:bookmarkEnd w:id="11"/>
  </w:p>
  <w:p w14:paraId="5439B711" w14:textId="77777777" w:rsidR="00653751" w:rsidRPr="006C143B" w:rsidRDefault="00653751" w:rsidP="006C143B">
    <w:pPr>
      <w:jc w:val="right"/>
      <w:rPr>
        <w:rFonts w:ascii="HG丸ｺﾞｼｯｸM-PRO" w:eastAsia="HG丸ｺﾞｼｯｸM-PRO" w:hAnsi="Arial" w:cs="Arial"/>
        <w:color w:val="7F7F7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AB1"/>
    <w:multiLevelType w:val="hybridMultilevel"/>
    <w:tmpl w:val="AB58CCB0"/>
    <w:lvl w:ilvl="0" w:tplc="30964C18">
      <w:start w:val="1"/>
      <w:numFmt w:val="decimal"/>
      <w:lvlText w:val="%1."/>
      <w:lvlJc w:val="left"/>
      <w:pPr>
        <w:ind w:left="630" w:hanging="420"/>
      </w:pPr>
      <w:rPr>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507068"/>
    <w:multiLevelType w:val="hybridMultilevel"/>
    <w:tmpl w:val="498265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33324"/>
    <w:multiLevelType w:val="hybridMultilevel"/>
    <w:tmpl w:val="EACEA020"/>
    <w:lvl w:ilvl="0" w:tplc="10D054A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6749CC"/>
    <w:multiLevelType w:val="hybridMultilevel"/>
    <w:tmpl w:val="BC1C0462"/>
    <w:lvl w:ilvl="0" w:tplc="D75EC380">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53952"/>
    <w:multiLevelType w:val="hybridMultilevel"/>
    <w:tmpl w:val="2CA06F8A"/>
    <w:lvl w:ilvl="0" w:tplc="78B6448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355C5"/>
    <w:multiLevelType w:val="hybridMultilevel"/>
    <w:tmpl w:val="286864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8B3AFE"/>
    <w:multiLevelType w:val="hybridMultilevel"/>
    <w:tmpl w:val="D9FC5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891ACE"/>
    <w:multiLevelType w:val="hybridMultilevel"/>
    <w:tmpl w:val="9BF0E612"/>
    <w:lvl w:ilvl="0" w:tplc="8D58E97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E57D9"/>
    <w:multiLevelType w:val="hybridMultilevel"/>
    <w:tmpl w:val="C80A9FCE"/>
    <w:lvl w:ilvl="0" w:tplc="04090001">
      <w:start w:val="1"/>
      <w:numFmt w:val="bullet"/>
      <w:lvlText w:val=""/>
      <w:lvlJc w:val="left"/>
      <w:pPr>
        <w:ind w:left="346" w:hanging="440"/>
      </w:pPr>
      <w:rPr>
        <w:rFonts w:ascii="Wingdings" w:hAnsi="Wingdings" w:hint="default"/>
      </w:rPr>
    </w:lvl>
    <w:lvl w:ilvl="1" w:tplc="0409000B" w:tentative="1">
      <w:start w:val="1"/>
      <w:numFmt w:val="bullet"/>
      <w:lvlText w:val=""/>
      <w:lvlJc w:val="left"/>
      <w:pPr>
        <w:ind w:left="786" w:hanging="440"/>
      </w:pPr>
      <w:rPr>
        <w:rFonts w:ascii="Wingdings" w:hAnsi="Wingdings" w:hint="default"/>
      </w:rPr>
    </w:lvl>
    <w:lvl w:ilvl="2" w:tplc="0409000D" w:tentative="1">
      <w:start w:val="1"/>
      <w:numFmt w:val="bullet"/>
      <w:lvlText w:val=""/>
      <w:lvlJc w:val="left"/>
      <w:pPr>
        <w:ind w:left="1226" w:hanging="440"/>
      </w:pPr>
      <w:rPr>
        <w:rFonts w:ascii="Wingdings" w:hAnsi="Wingdings" w:hint="default"/>
      </w:rPr>
    </w:lvl>
    <w:lvl w:ilvl="3" w:tplc="04090001" w:tentative="1">
      <w:start w:val="1"/>
      <w:numFmt w:val="bullet"/>
      <w:lvlText w:val=""/>
      <w:lvlJc w:val="left"/>
      <w:pPr>
        <w:ind w:left="1666" w:hanging="440"/>
      </w:pPr>
      <w:rPr>
        <w:rFonts w:ascii="Wingdings" w:hAnsi="Wingdings" w:hint="default"/>
      </w:rPr>
    </w:lvl>
    <w:lvl w:ilvl="4" w:tplc="0409000B" w:tentative="1">
      <w:start w:val="1"/>
      <w:numFmt w:val="bullet"/>
      <w:lvlText w:val=""/>
      <w:lvlJc w:val="left"/>
      <w:pPr>
        <w:ind w:left="2106" w:hanging="440"/>
      </w:pPr>
      <w:rPr>
        <w:rFonts w:ascii="Wingdings" w:hAnsi="Wingdings" w:hint="default"/>
      </w:rPr>
    </w:lvl>
    <w:lvl w:ilvl="5" w:tplc="0409000D" w:tentative="1">
      <w:start w:val="1"/>
      <w:numFmt w:val="bullet"/>
      <w:lvlText w:val=""/>
      <w:lvlJc w:val="left"/>
      <w:pPr>
        <w:ind w:left="2546" w:hanging="440"/>
      </w:pPr>
      <w:rPr>
        <w:rFonts w:ascii="Wingdings" w:hAnsi="Wingdings" w:hint="default"/>
      </w:rPr>
    </w:lvl>
    <w:lvl w:ilvl="6" w:tplc="04090001" w:tentative="1">
      <w:start w:val="1"/>
      <w:numFmt w:val="bullet"/>
      <w:lvlText w:val=""/>
      <w:lvlJc w:val="left"/>
      <w:pPr>
        <w:ind w:left="2986" w:hanging="440"/>
      </w:pPr>
      <w:rPr>
        <w:rFonts w:ascii="Wingdings" w:hAnsi="Wingdings" w:hint="default"/>
      </w:rPr>
    </w:lvl>
    <w:lvl w:ilvl="7" w:tplc="0409000B" w:tentative="1">
      <w:start w:val="1"/>
      <w:numFmt w:val="bullet"/>
      <w:lvlText w:val=""/>
      <w:lvlJc w:val="left"/>
      <w:pPr>
        <w:ind w:left="3426" w:hanging="440"/>
      </w:pPr>
      <w:rPr>
        <w:rFonts w:ascii="Wingdings" w:hAnsi="Wingdings" w:hint="default"/>
      </w:rPr>
    </w:lvl>
    <w:lvl w:ilvl="8" w:tplc="0409000D" w:tentative="1">
      <w:start w:val="1"/>
      <w:numFmt w:val="bullet"/>
      <w:lvlText w:val=""/>
      <w:lvlJc w:val="left"/>
      <w:pPr>
        <w:ind w:left="3866" w:hanging="440"/>
      </w:pPr>
      <w:rPr>
        <w:rFonts w:ascii="Wingdings" w:hAnsi="Wingdings" w:hint="default"/>
      </w:rPr>
    </w:lvl>
  </w:abstractNum>
  <w:abstractNum w:abstractNumId="9" w15:restartNumberingAfterBreak="0">
    <w:nsid w:val="203F4512"/>
    <w:multiLevelType w:val="hybridMultilevel"/>
    <w:tmpl w:val="23FE1780"/>
    <w:lvl w:ilvl="0" w:tplc="87F678EA">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B6F61"/>
    <w:multiLevelType w:val="hybridMultilevel"/>
    <w:tmpl w:val="09F6822A"/>
    <w:lvl w:ilvl="0" w:tplc="1E367B06">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B7B1F"/>
    <w:multiLevelType w:val="hybridMultilevel"/>
    <w:tmpl w:val="BB7ACDF2"/>
    <w:lvl w:ilvl="0" w:tplc="24124E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533EA7"/>
    <w:multiLevelType w:val="hybridMultilevel"/>
    <w:tmpl w:val="37287C92"/>
    <w:lvl w:ilvl="0" w:tplc="E9E497B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C644B"/>
    <w:multiLevelType w:val="hybridMultilevel"/>
    <w:tmpl w:val="50F08FDC"/>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96E1B1E"/>
    <w:multiLevelType w:val="hybridMultilevel"/>
    <w:tmpl w:val="0F0C9CB4"/>
    <w:lvl w:ilvl="0" w:tplc="F220639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326055E3"/>
    <w:multiLevelType w:val="hybridMultilevel"/>
    <w:tmpl w:val="7F0EDFC4"/>
    <w:lvl w:ilvl="0" w:tplc="9A6EEF7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392868"/>
    <w:multiLevelType w:val="hybridMultilevel"/>
    <w:tmpl w:val="F9885FDE"/>
    <w:lvl w:ilvl="0" w:tplc="49081C8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91E34"/>
    <w:multiLevelType w:val="hybridMultilevel"/>
    <w:tmpl w:val="01E64942"/>
    <w:lvl w:ilvl="0" w:tplc="52A05EC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820D9"/>
    <w:multiLevelType w:val="hybridMultilevel"/>
    <w:tmpl w:val="D0E2F474"/>
    <w:lvl w:ilvl="0" w:tplc="0B62258C">
      <w:start w:val="1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A6D314A"/>
    <w:multiLevelType w:val="hybridMultilevel"/>
    <w:tmpl w:val="1D663D42"/>
    <w:lvl w:ilvl="0" w:tplc="3CDE882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20E26"/>
    <w:multiLevelType w:val="hybridMultilevel"/>
    <w:tmpl w:val="34FAADE0"/>
    <w:lvl w:ilvl="0" w:tplc="648CAD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43194"/>
    <w:multiLevelType w:val="hybridMultilevel"/>
    <w:tmpl w:val="497C7708"/>
    <w:lvl w:ilvl="0" w:tplc="322E7E3C">
      <w:start w:val="2"/>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8C3272"/>
    <w:multiLevelType w:val="hybridMultilevel"/>
    <w:tmpl w:val="F54E513C"/>
    <w:lvl w:ilvl="0" w:tplc="0409000F">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9F45FC5"/>
    <w:multiLevelType w:val="hybridMultilevel"/>
    <w:tmpl w:val="3B9087B2"/>
    <w:lvl w:ilvl="0" w:tplc="CB5E503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7497F"/>
    <w:multiLevelType w:val="hybridMultilevel"/>
    <w:tmpl w:val="C4B6F8A4"/>
    <w:lvl w:ilvl="0" w:tplc="1A78F176">
      <w:start w:val="1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E677A9"/>
    <w:multiLevelType w:val="hybridMultilevel"/>
    <w:tmpl w:val="3CBAF5E4"/>
    <w:lvl w:ilvl="0" w:tplc="93688A68">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C5211D"/>
    <w:multiLevelType w:val="hybridMultilevel"/>
    <w:tmpl w:val="2FE25F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7E940F3"/>
    <w:multiLevelType w:val="hybridMultilevel"/>
    <w:tmpl w:val="318AF1E6"/>
    <w:lvl w:ilvl="0" w:tplc="84228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5061DA"/>
    <w:multiLevelType w:val="hybridMultilevel"/>
    <w:tmpl w:val="7DD6222C"/>
    <w:lvl w:ilvl="0" w:tplc="487410C4">
      <w:start w:val="14"/>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171344"/>
    <w:multiLevelType w:val="hybridMultilevel"/>
    <w:tmpl w:val="0B6446A4"/>
    <w:lvl w:ilvl="0" w:tplc="A958476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67F9D"/>
    <w:multiLevelType w:val="hybridMultilevel"/>
    <w:tmpl w:val="B4E41472"/>
    <w:lvl w:ilvl="0" w:tplc="EBB891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67D1C68"/>
    <w:multiLevelType w:val="hybridMultilevel"/>
    <w:tmpl w:val="CC56A270"/>
    <w:lvl w:ilvl="0" w:tplc="8782FE20">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186392"/>
    <w:multiLevelType w:val="hybridMultilevel"/>
    <w:tmpl w:val="B7D4B10A"/>
    <w:lvl w:ilvl="0" w:tplc="D3EA301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64355A"/>
    <w:multiLevelType w:val="hybridMultilevel"/>
    <w:tmpl w:val="D314292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FC05B5D"/>
    <w:multiLevelType w:val="hybridMultilevel"/>
    <w:tmpl w:val="358C91CC"/>
    <w:lvl w:ilvl="0" w:tplc="1B249A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8F6342"/>
    <w:multiLevelType w:val="hybridMultilevel"/>
    <w:tmpl w:val="ED986BFA"/>
    <w:lvl w:ilvl="0" w:tplc="FE0CC1CA">
      <w:start w:val="13"/>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8E0FC9"/>
    <w:multiLevelType w:val="hybridMultilevel"/>
    <w:tmpl w:val="2E665348"/>
    <w:lvl w:ilvl="0" w:tplc="B5D41DD0">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98561">
    <w:abstractNumId w:val="13"/>
  </w:num>
  <w:num w:numId="2" w16cid:durableId="149568074">
    <w:abstractNumId w:val="1"/>
  </w:num>
  <w:num w:numId="3" w16cid:durableId="1269923137">
    <w:abstractNumId w:val="14"/>
  </w:num>
  <w:num w:numId="4" w16cid:durableId="643197086">
    <w:abstractNumId w:val="0"/>
  </w:num>
  <w:num w:numId="5" w16cid:durableId="724646345">
    <w:abstractNumId w:val="5"/>
  </w:num>
  <w:num w:numId="6" w16cid:durableId="1586722059">
    <w:abstractNumId w:val="30"/>
  </w:num>
  <w:num w:numId="7" w16cid:durableId="635912288">
    <w:abstractNumId w:val="32"/>
  </w:num>
  <w:num w:numId="8" w16cid:durableId="1047492108">
    <w:abstractNumId w:val="7"/>
  </w:num>
  <w:num w:numId="9" w16cid:durableId="2100373374">
    <w:abstractNumId w:val="18"/>
  </w:num>
  <w:num w:numId="10" w16cid:durableId="334845455">
    <w:abstractNumId w:val="24"/>
  </w:num>
  <w:num w:numId="11" w16cid:durableId="1045526318">
    <w:abstractNumId w:val="12"/>
  </w:num>
  <w:num w:numId="12" w16cid:durableId="614141973">
    <w:abstractNumId w:val="17"/>
  </w:num>
  <w:num w:numId="13" w16cid:durableId="680278260">
    <w:abstractNumId w:val="35"/>
  </w:num>
  <w:num w:numId="14" w16cid:durableId="2106726274">
    <w:abstractNumId w:val="28"/>
  </w:num>
  <w:num w:numId="15" w16cid:durableId="116072685">
    <w:abstractNumId w:val="29"/>
  </w:num>
  <w:num w:numId="16" w16cid:durableId="2111775833">
    <w:abstractNumId w:val="19"/>
  </w:num>
  <w:num w:numId="17" w16cid:durableId="1820072873">
    <w:abstractNumId w:val="20"/>
  </w:num>
  <w:num w:numId="18" w16cid:durableId="243031780">
    <w:abstractNumId w:val="34"/>
  </w:num>
  <w:num w:numId="19" w16cid:durableId="1697736017">
    <w:abstractNumId w:val="11"/>
  </w:num>
  <w:num w:numId="20" w16cid:durableId="864321107">
    <w:abstractNumId w:val="16"/>
  </w:num>
  <w:num w:numId="21" w16cid:durableId="1131827736">
    <w:abstractNumId w:val="4"/>
  </w:num>
  <w:num w:numId="22" w16cid:durableId="1701281542">
    <w:abstractNumId w:val="23"/>
  </w:num>
  <w:num w:numId="23" w16cid:durableId="1276331294">
    <w:abstractNumId w:val="21"/>
  </w:num>
  <w:num w:numId="24" w16cid:durableId="345059802">
    <w:abstractNumId w:val="3"/>
  </w:num>
  <w:num w:numId="25" w16cid:durableId="216357123">
    <w:abstractNumId w:val="25"/>
  </w:num>
  <w:num w:numId="26" w16cid:durableId="1991784089">
    <w:abstractNumId w:val="36"/>
  </w:num>
  <w:num w:numId="27" w16cid:durableId="1494293208">
    <w:abstractNumId w:val="9"/>
  </w:num>
  <w:num w:numId="28" w16cid:durableId="1722099338">
    <w:abstractNumId w:val="31"/>
  </w:num>
  <w:num w:numId="29" w16cid:durableId="488598164">
    <w:abstractNumId w:val="10"/>
  </w:num>
  <w:num w:numId="30" w16cid:durableId="902526246">
    <w:abstractNumId w:val="27"/>
  </w:num>
  <w:num w:numId="31" w16cid:durableId="682322533">
    <w:abstractNumId w:val="2"/>
  </w:num>
  <w:num w:numId="32" w16cid:durableId="251940207">
    <w:abstractNumId w:val="26"/>
  </w:num>
  <w:num w:numId="33" w16cid:durableId="1724481081">
    <w:abstractNumId w:val="6"/>
  </w:num>
  <w:num w:numId="34" w16cid:durableId="1067385782">
    <w:abstractNumId w:val="8"/>
  </w:num>
  <w:num w:numId="35" w16cid:durableId="390689071">
    <w:abstractNumId w:val="33"/>
  </w:num>
  <w:num w:numId="36" w16cid:durableId="1764957104">
    <w:abstractNumId w:val="15"/>
  </w:num>
  <w:num w:numId="37" w16cid:durableId="21031369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BB"/>
    <w:rsid w:val="00006CFA"/>
    <w:rsid w:val="0001348A"/>
    <w:rsid w:val="00014AB5"/>
    <w:rsid w:val="000165ED"/>
    <w:rsid w:val="000177C4"/>
    <w:rsid w:val="0002069B"/>
    <w:rsid w:val="00031C57"/>
    <w:rsid w:val="00037F6B"/>
    <w:rsid w:val="00046E65"/>
    <w:rsid w:val="00053E79"/>
    <w:rsid w:val="00054A77"/>
    <w:rsid w:val="00055555"/>
    <w:rsid w:val="00060A5C"/>
    <w:rsid w:val="00077824"/>
    <w:rsid w:val="00077877"/>
    <w:rsid w:val="00085297"/>
    <w:rsid w:val="00087796"/>
    <w:rsid w:val="000911BA"/>
    <w:rsid w:val="00091577"/>
    <w:rsid w:val="000A7582"/>
    <w:rsid w:val="000A7C63"/>
    <w:rsid w:val="000B11BB"/>
    <w:rsid w:val="000B25E3"/>
    <w:rsid w:val="000E01E6"/>
    <w:rsid w:val="000E3C17"/>
    <w:rsid w:val="000F5E01"/>
    <w:rsid w:val="00105F16"/>
    <w:rsid w:val="001063E2"/>
    <w:rsid w:val="001064EE"/>
    <w:rsid w:val="001065F3"/>
    <w:rsid w:val="001117B9"/>
    <w:rsid w:val="00114353"/>
    <w:rsid w:val="001201A5"/>
    <w:rsid w:val="0014284B"/>
    <w:rsid w:val="0014505D"/>
    <w:rsid w:val="0016386F"/>
    <w:rsid w:val="00171F26"/>
    <w:rsid w:val="00173599"/>
    <w:rsid w:val="0019084D"/>
    <w:rsid w:val="00191BA6"/>
    <w:rsid w:val="00196321"/>
    <w:rsid w:val="001A0C6D"/>
    <w:rsid w:val="001B46DA"/>
    <w:rsid w:val="001B48E0"/>
    <w:rsid w:val="001C5923"/>
    <w:rsid w:val="001D0F18"/>
    <w:rsid w:val="001E357A"/>
    <w:rsid w:val="001E7CF4"/>
    <w:rsid w:val="001F4102"/>
    <w:rsid w:val="00200916"/>
    <w:rsid w:val="00200F80"/>
    <w:rsid w:val="002066BF"/>
    <w:rsid w:val="0021627E"/>
    <w:rsid w:val="00271B37"/>
    <w:rsid w:val="002815F0"/>
    <w:rsid w:val="00286B01"/>
    <w:rsid w:val="002905FE"/>
    <w:rsid w:val="00291F49"/>
    <w:rsid w:val="00296A20"/>
    <w:rsid w:val="00297F12"/>
    <w:rsid w:val="002A46FF"/>
    <w:rsid w:val="002B2A81"/>
    <w:rsid w:val="002B4EF5"/>
    <w:rsid w:val="002C1F43"/>
    <w:rsid w:val="002D4ACB"/>
    <w:rsid w:val="002F1B5A"/>
    <w:rsid w:val="003057A8"/>
    <w:rsid w:val="0030695D"/>
    <w:rsid w:val="00316BA6"/>
    <w:rsid w:val="00317525"/>
    <w:rsid w:val="00320B91"/>
    <w:rsid w:val="003305F5"/>
    <w:rsid w:val="00342EE6"/>
    <w:rsid w:val="0036380E"/>
    <w:rsid w:val="00370436"/>
    <w:rsid w:val="0037165D"/>
    <w:rsid w:val="00380AB0"/>
    <w:rsid w:val="0038114E"/>
    <w:rsid w:val="0038221A"/>
    <w:rsid w:val="003871A5"/>
    <w:rsid w:val="00392AF1"/>
    <w:rsid w:val="00392E52"/>
    <w:rsid w:val="0039537D"/>
    <w:rsid w:val="003A2519"/>
    <w:rsid w:val="003A799A"/>
    <w:rsid w:val="003B6386"/>
    <w:rsid w:val="003C653A"/>
    <w:rsid w:val="003D7342"/>
    <w:rsid w:val="003E242C"/>
    <w:rsid w:val="003E67D2"/>
    <w:rsid w:val="003F20B7"/>
    <w:rsid w:val="003F56C8"/>
    <w:rsid w:val="0040521F"/>
    <w:rsid w:val="004068C9"/>
    <w:rsid w:val="00410D43"/>
    <w:rsid w:val="00412913"/>
    <w:rsid w:val="00413C4D"/>
    <w:rsid w:val="004152F9"/>
    <w:rsid w:val="004201FF"/>
    <w:rsid w:val="0042056D"/>
    <w:rsid w:val="00424FB5"/>
    <w:rsid w:val="00427FBF"/>
    <w:rsid w:val="00431F43"/>
    <w:rsid w:val="00431FB9"/>
    <w:rsid w:val="004427E3"/>
    <w:rsid w:val="00444073"/>
    <w:rsid w:val="00451275"/>
    <w:rsid w:val="004520A8"/>
    <w:rsid w:val="00464C17"/>
    <w:rsid w:val="00470E07"/>
    <w:rsid w:val="00473124"/>
    <w:rsid w:val="00477365"/>
    <w:rsid w:val="00477852"/>
    <w:rsid w:val="0048003A"/>
    <w:rsid w:val="0049168A"/>
    <w:rsid w:val="00494D66"/>
    <w:rsid w:val="00495793"/>
    <w:rsid w:val="004976F2"/>
    <w:rsid w:val="004A4417"/>
    <w:rsid w:val="004B7693"/>
    <w:rsid w:val="004C177E"/>
    <w:rsid w:val="004D3AAA"/>
    <w:rsid w:val="004E0AE5"/>
    <w:rsid w:val="004E5F37"/>
    <w:rsid w:val="00502A5D"/>
    <w:rsid w:val="00507116"/>
    <w:rsid w:val="00513C60"/>
    <w:rsid w:val="005243D4"/>
    <w:rsid w:val="00535C09"/>
    <w:rsid w:val="0054130F"/>
    <w:rsid w:val="00545C68"/>
    <w:rsid w:val="005629C9"/>
    <w:rsid w:val="0056543A"/>
    <w:rsid w:val="005667F5"/>
    <w:rsid w:val="00567C37"/>
    <w:rsid w:val="005744A3"/>
    <w:rsid w:val="005745F3"/>
    <w:rsid w:val="005869AC"/>
    <w:rsid w:val="0059055E"/>
    <w:rsid w:val="005A16DE"/>
    <w:rsid w:val="005B0D70"/>
    <w:rsid w:val="005D222F"/>
    <w:rsid w:val="005D7EDE"/>
    <w:rsid w:val="005E1C4C"/>
    <w:rsid w:val="005E6C6E"/>
    <w:rsid w:val="005F56E0"/>
    <w:rsid w:val="005F5AE3"/>
    <w:rsid w:val="00600C1C"/>
    <w:rsid w:val="00600E33"/>
    <w:rsid w:val="0061193B"/>
    <w:rsid w:val="00611F58"/>
    <w:rsid w:val="00623B1C"/>
    <w:rsid w:val="00651F65"/>
    <w:rsid w:val="0065212D"/>
    <w:rsid w:val="00653737"/>
    <w:rsid w:val="00653751"/>
    <w:rsid w:val="00653E7F"/>
    <w:rsid w:val="00656C43"/>
    <w:rsid w:val="00665320"/>
    <w:rsid w:val="006653C0"/>
    <w:rsid w:val="006672C2"/>
    <w:rsid w:val="00670C69"/>
    <w:rsid w:val="006712F5"/>
    <w:rsid w:val="00677C1C"/>
    <w:rsid w:val="00685E37"/>
    <w:rsid w:val="00687A3D"/>
    <w:rsid w:val="00690F48"/>
    <w:rsid w:val="006942C1"/>
    <w:rsid w:val="006A4851"/>
    <w:rsid w:val="006A6237"/>
    <w:rsid w:val="006C143B"/>
    <w:rsid w:val="006E32D1"/>
    <w:rsid w:val="00704507"/>
    <w:rsid w:val="00716FAE"/>
    <w:rsid w:val="00720488"/>
    <w:rsid w:val="007210FA"/>
    <w:rsid w:val="00726866"/>
    <w:rsid w:val="00730CD2"/>
    <w:rsid w:val="00731A11"/>
    <w:rsid w:val="0074326E"/>
    <w:rsid w:val="00745677"/>
    <w:rsid w:val="007601D5"/>
    <w:rsid w:val="007621F3"/>
    <w:rsid w:val="00764D7E"/>
    <w:rsid w:val="00765CFA"/>
    <w:rsid w:val="007778A5"/>
    <w:rsid w:val="00786B42"/>
    <w:rsid w:val="007B729D"/>
    <w:rsid w:val="007C0B50"/>
    <w:rsid w:val="007C1249"/>
    <w:rsid w:val="007C15E1"/>
    <w:rsid w:val="007C5CFE"/>
    <w:rsid w:val="007C7169"/>
    <w:rsid w:val="007D165B"/>
    <w:rsid w:val="007D712A"/>
    <w:rsid w:val="007F4267"/>
    <w:rsid w:val="00805FA8"/>
    <w:rsid w:val="00806295"/>
    <w:rsid w:val="008068C4"/>
    <w:rsid w:val="008107E1"/>
    <w:rsid w:val="008127D9"/>
    <w:rsid w:val="008153F7"/>
    <w:rsid w:val="008168D8"/>
    <w:rsid w:val="0082336B"/>
    <w:rsid w:val="0082740E"/>
    <w:rsid w:val="00834E99"/>
    <w:rsid w:val="008404B0"/>
    <w:rsid w:val="008474A3"/>
    <w:rsid w:val="00853019"/>
    <w:rsid w:val="00853CD8"/>
    <w:rsid w:val="00860960"/>
    <w:rsid w:val="0086497A"/>
    <w:rsid w:val="0087161A"/>
    <w:rsid w:val="008737F9"/>
    <w:rsid w:val="00880378"/>
    <w:rsid w:val="00880E3E"/>
    <w:rsid w:val="008810D0"/>
    <w:rsid w:val="00881CFB"/>
    <w:rsid w:val="00885ACC"/>
    <w:rsid w:val="008A198A"/>
    <w:rsid w:val="008A1C36"/>
    <w:rsid w:val="008A7A07"/>
    <w:rsid w:val="008B06A9"/>
    <w:rsid w:val="008C04F0"/>
    <w:rsid w:val="008C39BA"/>
    <w:rsid w:val="008D525D"/>
    <w:rsid w:val="008D5373"/>
    <w:rsid w:val="008E16EC"/>
    <w:rsid w:val="008F59E2"/>
    <w:rsid w:val="00906C74"/>
    <w:rsid w:val="00917817"/>
    <w:rsid w:val="00917CF0"/>
    <w:rsid w:val="00932088"/>
    <w:rsid w:val="00932563"/>
    <w:rsid w:val="0093308F"/>
    <w:rsid w:val="009363C9"/>
    <w:rsid w:val="009405BA"/>
    <w:rsid w:val="009601E2"/>
    <w:rsid w:val="0096215A"/>
    <w:rsid w:val="009657BD"/>
    <w:rsid w:val="0096733E"/>
    <w:rsid w:val="009702F1"/>
    <w:rsid w:val="0097159C"/>
    <w:rsid w:val="00972881"/>
    <w:rsid w:val="009735FE"/>
    <w:rsid w:val="009833D6"/>
    <w:rsid w:val="00985DBF"/>
    <w:rsid w:val="009906C9"/>
    <w:rsid w:val="00991740"/>
    <w:rsid w:val="009A0D6F"/>
    <w:rsid w:val="009A16D4"/>
    <w:rsid w:val="009A2448"/>
    <w:rsid w:val="009B66F1"/>
    <w:rsid w:val="009B6A7A"/>
    <w:rsid w:val="009C35BC"/>
    <w:rsid w:val="009C5205"/>
    <w:rsid w:val="009C6503"/>
    <w:rsid w:val="009D3D1F"/>
    <w:rsid w:val="009D514D"/>
    <w:rsid w:val="009D7AD2"/>
    <w:rsid w:val="009E2E9B"/>
    <w:rsid w:val="009E56CB"/>
    <w:rsid w:val="009F069D"/>
    <w:rsid w:val="009F0D65"/>
    <w:rsid w:val="009F3BE2"/>
    <w:rsid w:val="009F4CE3"/>
    <w:rsid w:val="00A00E71"/>
    <w:rsid w:val="00A00FE4"/>
    <w:rsid w:val="00A14AFF"/>
    <w:rsid w:val="00A167CB"/>
    <w:rsid w:val="00A20847"/>
    <w:rsid w:val="00A2432B"/>
    <w:rsid w:val="00A30808"/>
    <w:rsid w:val="00A37A79"/>
    <w:rsid w:val="00A37A86"/>
    <w:rsid w:val="00A70E57"/>
    <w:rsid w:val="00A72DA0"/>
    <w:rsid w:val="00A8607C"/>
    <w:rsid w:val="00AA5FEA"/>
    <w:rsid w:val="00AB0AF6"/>
    <w:rsid w:val="00AB27D4"/>
    <w:rsid w:val="00AB5F19"/>
    <w:rsid w:val="00AD30C9"/>
    <w:rsid w:val="00AE1368"/>
    <w:rsid w:val="00AE4951"/>
    <w:rsid w:val="00AE65C7"/>
    <w:rsid w:val="00AF55F8"/>
    <w:rsid w:val="00AF5F1B"/>
    <w:rsid w:val="00AF6976"/>
    <w:rsid w:val="00B11D54"/>
    <w:rsid w:val="00B233E2"/>
    <w:rsid w:val="00B3584B"/>
    <w:rsid w:val="00B3609D"/>
    <w:rsid w:val="00B3748E"/>
    <w:rsid w:val="00B3770F"/>
    <w:rsid w:val="00B61663"/>
    <w:rsid w:val="00B70542"/>
    <w:rsid w:val="00B73053"/>
    <w:rsid w:val="00B740EF"/>
    <w:rsid w:val="00B84552"/>
    <w:rsid w:val="00B867D9"/>
    <w:rsid w:val="00B936E3"/>
    <w:rsid w:val="00BA2C26"/>
    <w:rsid w:val="00BA40C6"/>
    <w:rsid w:val="00BA57CD"/>
    <w:rsid w:val="00BC24DF"/>
    <w:rsid w:val="00BC5AD0"/>
    <w:rsid w:val="00BD07DE"/>
    <w:rsid w:val="00BD2490"/>
    <w:rsid w:val="00BE28E0"/>
    <w:rsid w:val="00BF4F42"/>
    <w:rsid w:val="00C0596A"/>
    <w:rsid w:val="00C21C57"/>
    <w:rsid w:val="00C36533"/>
    <w:rsid w:val="00C45921"/>
    <w:rsid w:val="00C51DAE"/>
    <w:rsid w:val="00C52AAD"/>
    <w:rsid w:val="00C53BCE"/>
    <w:rsid w:val="00C55AFC"/>
    <w:rsid w:val="00C640A8"/>
    <w:rsid w:val="00C70A2A"/>
    <w:rsid w:val="00C73A16"/>
    <w:rsid w:val="00C74DDB"/>
    <w:rsid w:val="00C83D3C"/>
    <w:rsid w:val="00C86108"/>
    <w:rsid w:val="00C879AC"/>
    <w:rsid w:val="00C90870"/>
    <w:rsid w:val="00C92AB7"/>
    <w:rsid w:val="00C93870"/>
    <w:rsid w:val="00C976F5"/>
    <w:rsid w:val="00CA2BD4"/>
    <w:rsid w:val="00CB4158"/>
    <w:rsid w:val="00CB7B4D"/>
    <w:rsid w:val="00CC3053"/>
    <w:rsid w:val="00CC43B0"/>
    <w:rsid w:val="00CC6118"/>
    <w:rsid w:val="00CD1449"/>
    <w:rsid w:val="00CD32AA"/>
    <w:rsid w:val="00CE47F3"/>
    <w:rsid w:val="00CE63F6"/>
    <w:rsid w:val="00CF0A51"/>
    <w:rsid w:val="00D048B7"/>
    <w:rsid w:val="00D2422C"/>
    <w:rsid w:val="00D26E68"/>
    <w:rsid w:val="00D309C4"/>
    <w:rsid w:val="00D37BAF"/>
    <w:rsid w:val="00D4142D"/>
    <w:rsid w:val="00D43986"/>
    <w:rsid w:val="00D506D1"/>
    <w:rsid w:val="00D53379"/>
    <w:rsid w:val="00D62D99"/>
    <w:rsid w:val="00D646A6"/>
    <w:rsid w:val="00D654ED"/>
    <w:rsid w:val="00D7615B"/>
    <w:rsid w:val="00D80E6F"/>
    <w:rsid w:val="00D83D36"/>
    <w:rsid w:val="00D844E8"/>
    <w:rsid w:val="00D929E8"/>
    <w:rsid w:val="00DA39A0"/>
    <w:rsid w:val="00DC1442"/>
    <w:rsid w:val="00DC1E51"/>
    <w:rsid w:val="00DC6875"/>
    <w:rsid w:val="00DD71BA"/>
    <w:rsid w:val="00DE27DB"/>
    <w:rsid w:val="00DF1966"/>
    <w:rsid w:val="00DF5A1A"/>
    <w:rsid w:val="00E117D7"/>
    <w:rsid w:val="00E149B9"/>
    <w:rsid w:val="00E31D84"/>
    <w:rsid w:val="00E329C4"/>
    <w:rsid w:val="00E40CFD"/>
    <w:rsid w:val="00E4247A"/>
    <w:rsid w:val="00E4278A"/>
    <w:rsid w:val="00E44105"/>
    <w:rsid w:val="00E451D7"/>
    <w:rsid w:val="00E460A7"/>
    <w:rsid w:val="00E51DFB"/>
    <w:rsid w:val="00E53A79"/>
    <w:rsid w:val="00E65A22"/>
    <w:rsid w:val="00E74845"/>
    <w:rsid w:val="00E77E9A"/>
    <w:rsid w:val="00E80E0C"/>
    <w:rsid w:val="00E922C8"/>
    <w:rsid w:val="00E94913"/>
    <w:rsid w:val="00E954A2"/>
    <w:rsid w:val="00E962B3"/>
    <w:rsid w:val="00EA48E2"/>
    <w:rsid w:val="00EC3BA6"/>
    <w:rsid w:val="00ED3152"/>
    <w:rsid w:val="00ED5DAE"/>
    <w:rsid w:val="00EE5A21"/>
    <w:rsid w:val="00EF6016"/>
    <w:rsid w:val="00EF6DC1"/>
    <w:rsid w:val="00F01450"/>
    <w:rsid w:val="00F01D71"/>
    <w:rsid w:val="00F0612A"/>
    <w:rsid w:val="00F07723"/>
    <w:rsid w:val="00F07A5D"/>
    <w:rsid w:val="00F14474"/>
    <w:rsid w:val="00F1642D"/>
    <w:rsid w:val="00F1766B"/>
    <w:rsid w:val="00F21A39"/>
    <w:rsid w:val="00F22EF3"/>
    <w:rsid w:val="00F25555"/>
    <w:rsid w:val="00F557D7"/>
    <w:rsid w:val="00F61F0F"/>
    <w:rsid w:val="00F67B4F"/>
    <w:rsid w:val="00F7484A"/>
    <w:rsid w:val="00F75B96"/>
    <w:rsid w:val="00F95677"/>
    <w:rsid w:val="00F97789"/>
    <w:rsid w:val="00FA4769"/>
    <w:rsid w:val="00FA4ABB"/>
    <w:rsid w:val="00FA4E05"/>
    <w:rsid w:val="00FB077B"/>
    <w:rsid w:val="00FB0EE7"/>
    <w:rsid w:val="00FB3A5E"/>
    <w:rsid w:val="00FC16E3"/>
    <w:rsid w:val="00FC21EF"/>
    <w:rsid w:val="00FC467E"/>
    <w:rsid w:val="00FD1DF0"/>
    <w:rsid w:val="00FE0DC3"/>
    <w:rsid w:val="00FF0DFD"/>
    <w:rsid w:val="00FF18AA"/>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48BDB41"/>
  <w15:docId w15:val="{4E9F5BFA-8E53-4FF5-A836-10819E8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15A"/>
    <w:pPr>
      <w:widowControl w:val="0"/>
      <w:jc w:val="both"/>
    </w:pPr>
    <w:rPr>
      <w:kern w:val="2"/>
      <w:sz w:val="21"/>
      <w:szCs w:val="22"/>
    </w:rPr>
  </w:style>
  <w:style w:type="paragraph" w:styleId="1">
    <w:name w:val="heading 1"/>
    <w:basedOn w:val="a"/>
    <w:next w:val="a"/>
    <w:link w:val="10"/>
    <w:uiPriority w:val="9"/>
    <w:qFormat/>
    <w:rsid w:val="00DF1966"/>
    <w:pPr>
      <w:keepNext/>
      <w:outlineLvl w:val="0"/>
    </w:pPr>
    <w:rPr>
      <w:rFonts w:asciiTheme="majorHAnsi" w:eastAsia="ＭＳ ゴシック" w:hAnsiTheme="majorHAnsi" w:cstheme="majorBidi"/>
      <w:b/>
      <w:sz w:val="24"/>
      <w:szCs w:val="24"/>
      <w:u w:val="single"/>
    </w:rPr>
  </w:style>
  <w:style w:type="paragraph" w:styleId="2">
    <w:name w:val="heading 2"/>
    <w:basedOn w:val="a"/>
    <w:next w:val="a"/>
    <w:link w:val="20"/>
    <w:uiPriority w:val="9"/>
    <w:unhideWhenUsed/>
    <w:qFormat/>
    <w:rsid w:val="00DF1966"/>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DF1966"/>
    <w:pPr>
      <w:keepNext/>
      <w:outlineLvl w:val="2"/>
    </w:pPr>
    <w:rPr>
      <w:rFonts w:asciiTheme="majorHAnsi" w:eastAsia="ＭＳ 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11BB"/>
    <w:rPr>
      <w:sz w:val="18"/>
      <w:szCs w:val="18"/>
    </w:rPr>
  </w:style>
  <w:style w:type="paragraph" w:styleId="a4">
    <w:name w:val="annotation text"/>
    <w:basedOn w:val="a"/>
    <w:link w:val="a5"/>
    <w:semiHidden/>
    <w:rsid w:val="000B11BB"/>
    <w:pPr>
      <w:jc w:val="left"/>
    </w:pPr>
    <w:rPr>
      <w:sz w:val="24"/>
      <w:szCs w:val="24"/>
    </w:rPr>
  </w:style>
  <w:style w:type="character" w:customStyle="1" w:styleId="a5">
    <w:name w:val="コメント文字列 (文字)"/>
    <w:link w:val="a4"/>
    <w:semiHidden/>
    <w:rsid w:val="000B11BB"/>
    <w:rPr>
      <w:rFonts w:ascii="Century" w:eastAsia="ＭＳ 明朝" w:hAnsi="Century" w:cs="Times New Roman"/>
      <w:sz w:val="24"/>
      <w:szCs w:val="24"/>
    </w:rPr>
  </w:style>
  <w:style w:type="paragraph" w:styleId="a6">
    <w:name w:val="Balloon Text"/>
    <w:basedOn w:val="a"/>
    <w:link w:val="a7"/>
    <w:uiPriority w:val="99"/>
    <w:semiHidden/>
    <w:unhideWhenUsed/>
    <w:rsid w:val="000B11BB"/>
    <w:rPr>
      <w:rFonts w:ascii="Arial" w:eastAsia="ＭＳ ゴシック" w:hAnsi="Arial"/>
      <w:sz w:val="18"/>
      <w:szCs w:val="18"/>
    </w:rPr>
  </w:style>
  <w:style w:type="character" w:customStyle="1" w:styleId="a7">
    <w:name w:val="吹き出し (文字)"/>
    <w:link w:val="a6"/>
    <w:uiPriority w:val="99"/>
    <w:semiHidden/>
    <w:rsid w:val="000B11BB"/>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087796"/>
    <w:rPr>
      <w:b/>
      <w:bCs/>
      <w:sz w:val="21"/>
      <w:szCs w:val="22"/>
    </w:rPr>
  </w:style>
  <w:style w:type="character" w:customStyle="1" w:styleId="a9">
    <w:name w:val="コメント内容 (文字)"/>
    <w:link w:val="a8"/>
    <w:uiPriority w:val="99"/>
    <w:semiHidden/>
    <w:rsid w:val="00087796"/>
    <w:rPr>
      <w:rFonts w:ascii="Century" w:eastAsia="ＭＳ 明朝" w:hAnsi="Century" w:cs="Times New Roman"/>
      <w:b/>
      <w:bCs/>
      <w:sz w:val="24"/>
      <w:szCs w:val="24"/>
    </w:rPr>
  </w:style>
  <w:style w:type="paragraph" w:styleId="aa">
    <w:name w:val="header"/>
    <w:basedOn w:val="a"/>
    <w:link w:val="ab"/>
    <w:uiPriority w:val="99"/>
    <w:unhideWhenUsed/>
    <w:rsid w:val="00087796"/>
    <w:pPr>
      <w:tabs>
        <w:tab w:val="center" w:pos="4252"/>
        <w:tab w:val="right" w:pos="8504"/>
      </w:tabs>
      <w:snapToGrid w:val="0"/>
    </w:pPr>
  </w:style>
  <w:style w:type="character" w:customStyle="1" w:styleId="ab">
    <w:name w:val="ヘッダー (文字)"/>
    <w:basedOn w:val="a0"/>
    <w:link w:val="aa"/>
    <w:uiPriority w:val="99"/>
    <w:rsid w:val="00087796"/>
  </w:style>
  <w:style w:type="paragraph" w:styleId="ac">
    <w:name w:val="footer"/>
    <w:basedOn w:val="a"/>
    <w:link w:val="ad"/>
    <w:uiPriority w:val="99"/>
    <w:unhideWhenUsed/>
    <w:rsid w:val="00087796"/>
    <w:pPr>
      <w:tabs>
        <w:tab w:val="center" w:pos="4252"/>
        <w:tab w:val="right" w:pos="8504"/>
      </w:tabs>
      <w:snapToGrid w:val="0"/>
    </w:pPr>
  </w:style>
  <w:style w:type="character" w:customStyle="1" w:styleId="ad">
    <w:name w:val="フッター (文字)"/>
    <w:basedOn w:val="a0"/>
    <w:link w:val="ac"/>
    <w:uiPriority w:val="99"/>
    <w:rsid w:val="00087796"/>
  </w:style>
  <w:style w:type="paragraph" w:styleId="ae">
    <w:name w:val="List Paragraph"/>
    <w:basedOn w:val="a"/>
    <w:uiPriority w:val="34"/>
    <w:qFormat/>
    <w:rsid w:val="004B7693"/>
    <w:pPr>
      <w:ind w:leftChars="400" w:left="840"/>
    </w:pPr>
  </w:style>
  <w:style w:type="character" w:styleId="af">
    <w:name w:val="Hyperlink"/>
    <w:uiPriority w:val="99"/>
    <w:unhideWhenUsed/>
    <w:rsid w:val="004B7693"/>
    <w:rPr>
      <w:color w:val="0000FF"/>
      <w:u w:val="single"/>
    </w:rPr>
  </w:style>
  <w:style w:type="character" w:styleId="af0">
    <w:name w:val="FollowedHyperlink"/>
    <w:uiPriority w:val="99"/>
    <w:semiHidden/>
    <w:unhideWhenUsed/>
    <w:rsid w:val="00726866"/>
    <w:rPr>
      <w:color w:val="800080"/>
      <w:u w:val="single"/>
    </w:rPr>
  </w:style>
  <w:style w:type="paragraph" w:styleId="af1">
    <w:name w:val="Revision"/>
    <w:hidden/>
    <w:uiPriority w:val="99"/>
    <w:semiHidden/>
    <w:rsid w:val="00CF0A51"/>
    <w:rPr>
      <w:kern w:val="2"/>
      <w:sz w:val="21"/>
      <w:szCs w:val="22"/>
    </w:rPr>
  </w:style>
  <w:style w:type="paragraph" w:styleId="af2">
    <w:name w:val="Title"/>
    <w:basedOn w:val="a"/>
    <w:next w:val="a"/>
    <w:link w:val="af3"/>
    <w:uiPriority w:val="10"/>
    <w:qFormat/>
    <w:rsid w:val="00DF1966"/>
    <w:pPr>
      <w:spacing w:before="240" w:after="120"/>
      <w:jc w:val="center"/>
      <w:outlineLvl w:val="0"/>
    </w:pPr>
    <w:rPr>
      <w:rFonts w:asciiTheme="majorHAnsi" w:eastAsia="ＭＳ ゴシック" w:hAnsiTheme="majorHAnsi" w:cstheme="majorBidi"/>
      <w:b/>
      <w:sz w:val="28"/>
      <w:szCs w:val="32"/>
    </w:rPr>
  </w:style>
  <w:style w:type="character" w:customStyle="1" w:styleId="af3">
    <w:name w:val="表題 (文字)"/>
    <w:basedOn w:val="a0"/>
    <w:link w:val="af2"/>
    <w:uiPriority w:val="10"/>
    <w:rsid w:val="00DF1966"/>
    <w:rPr>
      <w:rFonts w:asciiTheme="majorHAnsi" w:eastAsia="ＭＳ ゴシック" w:hAnsiTheme="majorHAnsi" w:cstheme="majorBidi"/>
      <w:b/>
      <w:kern w:val="2"/>
      <w:sz w:val="28"/>
      <w:szCs w:val="32"/>
    </w:rPr>
  </w:style>
  <w:style w:type="character" w:customStyle="1" w:styleId="10">
    <w:name w:val="見出し 1 (文字)"/>
    <w:basedOn w:val="a0"/>
    <w:link w:val="1"/>
    <w:uiPriority w:val="9"/>
    <w:rsid w:val="00DF1966"/>
    <w:rPr>
      <w:rFonts w:asciiTheme="majorHAnsi" w:eastAsia="ＭＳ ゴシック" w:hAnsiTheme="majorHAnsi" w:cstheme="majorBidi"/>
      <w:b/>
      <w:kern w:val="2"/>
      <w:sz w:val="24"/>
      <w:szCs w:val="24"/>
      <w:u w:val="single"/>
    </w:rPr>
  </w:style>
  <w:style w:type="character" w:customStyle="1" w:styleId="20">
    <w:name w:val="見出し 2 (文字)"/>
    <w:basedOn w:val="a0"/>
    <w:link w:val="2"/>
    <w:uiPriority w:val="9"/>
    <w:rsid w:val="00DF1966"/>
    <w:rPr>
      <w:rFonts w:asciiTheme="majorHAnsi" w:eastAsia="ＭＳ ゴシック" w:hAnsiTheme="majorHAnsi" w:cstheme="majorBidi"/>
      <w:b/>
      <w:kern w:val="2"/>
      <w:sz w:val="24"/>
      <w:szCs w:val="22"/>
    </w:rPr>
  </w:style>
  <w:style w:type="character" w:customStyle="1" w:styleId="30">
    <w:name w:val="見出し 3 (文字)"/>
    <w:basedOn w:val="a0"/>
    <w:link w:val="3"/>
    <w:uiPriority w:val="9"/>
    <w:rsid w:val="00DF1966"/>
    <w:rPr>
      <w:rFonts w:asciiTheme="majorHAnsi" w:eastAsia="ＭＳ ゴシック" w:hAnsiTheme="majorHAnsi" w:cstheme="majorBidi"/>
      <w:kern w:val="2"/>
      <w:sz w:val="24"/>
      <w:szCs w:val="22"/>
    </w:rPr>
  </w:style>
  <w:style w:type="paragraph" w:styleId="af4">
    <w:name w:val="TOC Heading"/>
    <w:basedOn w:val="1"/>
    <w:next w:val="a"/>
    <w:uiPriority w:val="39"/>
    <w:semiHidden/>
    <w:unhideWhenUsed/>
    <w:qFormat/>
    <w:rsid w:val="00C93870"/>
    <w:pPr>
      <w:keepLines/>
      <w:widowControl/>
      <w:spacing w:before="480" w:line="276" w:lineRule="auto"/>
      <w:jc w:val="left"/>
      <w:outlineLvl w:val="9"/>
    </w:pPr>
    <w:rPr>
      <w:rFonts w:eastAsiaTheme="majorEastAsia"/>
      <w:bCs/>
      <w:color w:val="365F91" w:themeColor="accent1" w:themeShade="BF"/>
      <w:kern w:val="0"/>
      <w:sz w:val="28"/>
      <w:szCs w:val="28"/>
      <w:u w:val="none"/>
    </w:rPr>
  </w:style>
  <w:style w:type="paragraph" w:styleId="11">
    <w:name w:val="toc 1"/>
    <w:basedOn w:val="a"/>
    <w:next w:val="a"/>
    <w:autoRedefine/>
    <w:uiPriority w:val="39"/>
    <w:unhideWhenUsed/>
    <w:rsid w:val="00C93870"/>
  </w:style>
  <w:style w:type="paragraph" w:styleId="21">
    <w:name w:val="toc 2"/>
    <w:basedOn w:val="a"/>
    <w:next w:val="a"/>
    <w:autoRedefine/>
    <w:uiPriority w:val="39"/>
    <w:unhideWhenUsed/>
    <w:rsid w:val="00C93870"/>
    <w:pPr>
      <w:ind w:leftChars="100" w:left="210"/>
    </w:pPr>
  </w:style>
  <w:style w:type="paragraph" w:styleId="31">
    <w:name w:val="toc 3"/>
    <w:basedOn w:val="a"/>
    <w:next w:val="a"/>
    <w:autoRedefine/>
    <w:uiPriority w:val="39"/>
    <w:unhideWhenUsed/>
    <w:rsid w:val="00C93870"/>
    <w:pPr>
      <w:ind w:leftChars="200" w:left="420"/>
    </w:pPr>
  </w:style>
  <w:style w:type="character" w:styleId="af5">
    <w:name w:val="Unresolved Mention"/>
    <w:basedOn w:val="a0"/>
    <w:uiPriority w:val="99"/>
    <w:semiHidden/>
    <w:unhideWhenUsed/>
    <w:rsid w:val="00E9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imane@ncnp.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imane@ncnp.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np.go.jp/hospital/partnership/ethic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np.go.jp/nimh/yakubutsu/report/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B8754-7307-40AB-BE78-D686D104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1284</Words>
  <Characters>7322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昂一</dc:creator>
  <cp:keywords/>
  <dc:description/>
  <cp:lastModifiedBy>嶋根　卓也</cp:lastModifiedBy>
  <cp:revision>2</cp:revision>
  <cp:lastPrinted>2023-01-04T03:45:00Z</cp:lastPrinted>
  <dcterms:created xsi:type="dcterms:W3CDTF">2023-08-24T09:54:00Z</dcterms:created>
  <dcterms:modified xsi:type="dcterms:W3CDTF">2023-08-24T09:54:00Z</dcterms:modified>
</cp:coreProperties>
</file>